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48"/>
          <w:szCs w:val="36"/>
        </w:rPr>
      </w:pPr>
    </w:p>
    <w:p>
      <w:pPr>
        <w:jc w:val="center"/>
        <w:rPr>
          <w:rFonts w:hint="eastAsia" w:ascii="仿宋" w:hAnsi="仿宋" w:eastAsia="仿宋" w:cs="仿宋"/>
          <w:sz w:val="52"/>
          <w:szCs w:val="52"/>
          <w:lang w:val="en-US" w:eastAsia="zh-CN"/>
        </w:rPr>
      </w:pPr>
      <w:r>
        <w:rPr>
          <w:rFonts w:hint="eastAsia" w:ascii="仿宋" w:hAnsi="仿宋" w:eastAsia="仿宋" w:cs="仿宋"/>
          <w:sz w:val="52"/>
          <w:szCs w:val="52"/>
          <w:lang w:val="en-US" w:eastAsia="zh-CN"/>
        </w:rPr>
        <w:t>四川叙古高速公路开发有限责任公司</w:t>
      </w:r>
    </w:p>
    <w:p>
      <w:pPr>
        <w:jc w:val="center"/>
        <w:rPr>
          <w:rFonts w:hint="eastAsia" w:ascii="仿宋" w:hAnsi="仿宋" w:eastAsia="仿宋" w:cs="仿宋"/>
          <w:b/>
          <w:bCs/>
          <w:sz w:val="52"/>
          <w:szCs w:val="24"/>
        </w:rPr>
      </w:pPr>
      <w:r>
        <w:rPr>
          <w:rFonts w:hint="eastAsia" w:ascii="仿宋" w:hAnsi="仿宋" w:eastAsia="仿宋" w:cs="仿宋"/>
          <w:sz w:val="52"/>
          <w:szCs w:val="52"/>
          <w:lang w:val="en-US" w:eastAsia="zh-CN"/>
        </w:rPr>
        <w:t>劳务派遣服务采购项目</w:t>
      </w:r>
    </w:p>
    <w:p>
      <w:pPr>
        <w:jc w:val="center"/>
        <w:rPr>
          <w:rFonts w:hint="eastAsia" w:ascii="仿宋" w:hAnsi="仿宋" w:eastAsia="仿宋" w:cs="仿宋"/>
          <w:b/>
          <w:bCs/>
          <w:sz w:val="52"/>
          <w:szCs w:val="24"/>
        </w:rPr>
      </w:pPr>
    </w:p>
    <w:p>
      <w:pPr>
        <w:jc w:val="center"/>
        <w:rPr>
          <w:rFonts w:hint="eastAsia" w:ascii="仿宋" w:hAnsi="仿宋" w:eastAsia="仿宋" w:cs="仿宋"/>
          <w:b/>
          <w:bCs/>
          <w:sz w:val="72"/>
          <w:szCs w:val="72"/>
        </w:rPr>
      </w:pPr>
      <w:r>
        <w:rPr>
          <w:rFonts w:hint="eastAsia" w:ascii="仿宋" w:hAnsi="仿宋" w:eastAsia="仿宋" w:cs="仿宋"/>
          <w:b/>
          <w:bCs/>
          <w:sz w:val="72"/>
          <w:szCs w:val="72"/>
          <w:lang w:eastAsia="zh-CN"/>
        </w:rPr>
        <w:t>询</w:t>
      </w:r>
      <w:r>
        <w:rPr>
          <w:rFonts w:hint="eastAsia" w:ascii="仿宋" w:hAnsi="仿宋" w:eastAsia="仿宋" w:cs="仿宋"/>
          <w:b/>
          <w:bCs/>
          <w:sz w:val="72"/>
          <w:szCs w:val="72"/>
          <w:lang w:val="en-US" w:eastAsia="zh-CN"/>
        </w:rPr>
        <w:t xml:space="preserve"> </w:t>
      </w:r>
      <w:r>
        <w:rPr>
          <w:rFonts w:hint="eastAsia" w:ascii="仿宋" w:hAnsi="仿宋" w:eastAsia="仿宋" w:cs="仿宋"/>
          <w:b/>
          <w:bCs/>
          <w:sz w:val="72"/>
          <w:szCs w:val="72"/>
          <w:lang w:eastAsia="zh-CN"/>
        </w:rPr>
        <w:t>价</w:t>
      </w:r>
      <w:r>
        <w:rPr>
          <w:rFonts w:hint="eastAsia" w:ascii="仿宋" w:hAnsi="仿宋" w:eastAsia="仿宋" w:cs="仿宋"/>
          <w:b/>
          <w:bCs/>
          <w:sz w:val="72"/>
          <w:szCs w:val="72"/>
        </w:rPr>
        <w:t xml:space="preserve"> 文 件</w:t>
      </w: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both"/>
        <w:rPr>
          <w:rFonts w:hint="eastAsia" w:ascii="仿宋" w:hAnsi="仿宋" w:eastAsia="仿宋" w:cs="仿宋"/>
          <w:b/>
          <w:bCs/>
          <w:sz w:val="48"/>
          <w:szCs w:val="48"/>
        </w:rPr>
      </w:pPr>
    </w:p>
    <w:p>
      <w:pPr>
        <w:rPr>
          <w:rFonts w:hint="eastAsia" w:ascii="仿宋" w:hAnsi="仿宋" w:eastAsia="仿宋" w:cs="仿宋"/>
          <w:b/>
          <w:bCs/>
          <w:sz w:val="32"/>
          <w:szCs w:val="32"/>
        </w:rPr>
      </w:pPr>
    </w:p>
    <w:p>
      <w:pPr>
        <w:rPr>
          <w:rFonts w:hint="eastAsia" w:ascii="仿宋" w:hAnsi="仿宋" w:eastAsia="仿宋" w:cs="仿宋"/>
          <w:b/>
          <w:bCs/>
          <w:sz w:val="32"/>
          <w:szCs w:val="32"/>
        </w:rPr>
      </w:pPr>
    </w:p>
    <w:p>
      <w:pPr>
        <w:pStyle w:val="2"/>
        <w:shd w:val="clear" w:color="auto" w:fill="FFFFFF"/>
        <w:wordWrap/>
        <w:spacing w:before="0" w:after="45" w:line="300" w:lineRule="atLeast"/>
        <w:ind w:firstLine="964" w:firstLineChars="300"/>
        <w:jc w:val="left"/>
        <w:rPr>
          <w:rFonts w:hint="eastAsia" w:ascii="仿宋" w:hAnsi="仿宋" w:eastAsia="仿宋" w:cs="仿宋"/>
          <w:bCs/>
          <w:kern w:val="2"/>
          <w:szCs w:val="32"/>
          <w:u w:val="single"/>
          <w:lang w:val="en-US" w:eastAsia="zh-CN"/>
        </w:rPr>
      </w:pPr>
      <w:r>
        <w:rPr>
          <w:rFonts w:hint="eastAsia" w:ascii="仿宋" w:hAnsi="仿宋" w:eastAsia="仿宋" w:cs="仿宋"/>
          <w:bCs/>
          <w:kern w:val="2"/>
          <w:szCs w:val="32"/>
          <w:u w:val="none"/>
          <w:lang w:val="en-US" w:eastAsia="zh-CN"/>
        </w:rPr>
        <w:t>采购人：</w:t>
      </w:r>
      <w:r>
        <w:rPr>
          <w:rFonts w:hint="eastAsia" w:ascii="仿宋" w:hAnsi="仿宋" w:eastAsia="仿宋" w:cs="仿宋"/>
          <w:bCs/>
          <w:kern w:val="2"/>
          <w:szCs w:val="32"/>
          <w:u w:val="single"/>
          <w:lang w:val="en-US" w:eastAsia="zh-CN"/>
        </w:rPr>
        <w:fldChar w:fldCharType="begin"/>
      </w:r>
      <w:r>
        <w:rPr>
          <w:rFonts w:hint="eastAsia" w:ascii="仿宋" w:hAnsi="仿宋" w:eastAsia="仿宋" w:cs="仿宋"/>
          <w:bCs/>
          <w:kern w:val="2"/>
          <w:szCs w:val="32"/>
          <w:u w:val="single"/>
          <w:lang w:val="en-US" w:eastAsia="zh-CN"/>
        </w:rPr>
        <w:instrText xml:space="preserve"> HYPERLINK "http://www.haosou.com/link?url=http%3A%2F%2Fwww.lipgs.cn%2F&amp;q=%E4%B8%BD%E6%94%80%E9%AB%98%E9%80%9F%E5%85%AC%E8%B7%AF&amp;ts=1447213044&amp;t=7c3ca68b43ac01c46f1e7e62fde2de3&amp;src=haosou" \t "_blank" </w:instrText>
      </w:r>
      <w:r>
        <w:rPr>
          <w:rFonts w:hint="eastAsia" w:ascii="仿宋" w:hAnsi="仿宋" w:eastAsia="仿宋" w:cs="仿宋"/>
          <w:bCs/>
          <w:kern w:val="2"/>
          <w:szCs w:val="32"/>
          <w:u w:val="single"/>
          <w:lang w:val="en-US" w:eastAsia="zh-CN"/>
        </w:rPr>
        <w:fldChar w:fldCharType="separate"/>
      </w:r>
      <w:r>
        <w:rPr>
          <w:rFonts w:hint="eastAsia" w:ascii="仿宋" w:hAnsi="仿宋" w:eastAsia="仿宋" w:cs="仿宋"/>
          <w:bCs/>
          <w:kern w:val="2"/>
          <w:szCs w:val="32"/>
          <w:u w:val="single"/>
          <w:lang w:val="en-US" w:eastAsia="zh-CN"/>
        </w:rPr>
        <w:t>四川叙古高速公路开发有限责任公司</w:t>
      </w:r>
      <w:r>
        <w:rPr>
          <w:rFonts w:hint="eastAsia" w:ascii="仿宋" w:hAnsi="仿宋" w:eastAsia="仿宋" w:cs="仿宋"/>
          <w:bCs/>
          <w:kern w:val="2"/>
          <w:szCs w:val="32"/>
          <w:u w:val="single"/>
          <w:lang w:val="en-US" w:eastAsia="zh-CN"/>
        </w:rPr>
        <w:fldChar w:fldCharType="end"/>
      </w:r>
    </w:p>
    <w:p>
      <w:pPr>
        <w:ind w:firstLine="2249" w:firstLineChars="700"/>
        <w:jc w:val="left"/>
        <w:rPr>
          <w:rFonts w:hint="eastAsia" w:ascii="仿宋" w:hAnsi="仿宋" w:eastAsia="仿宋" w:cs="仿宋"/>
          <w:b/>
          <w:bCs w:val="0"/>
          <w:kern w:val="2"/>
          <w:sz w:val="32"/>
          <w:szCs w:val="32"/>
          <w:u w:val="single"/>
          <w:lang w:val="en-US" w:eastAsia="zh-CN"/>
        </w:rPr>
      </w:pPr>
      <w:r>
        <w:rPr>
          <w:rFonts w:hint="eastAsia" w:ascii="仿宋" w:hAnsi="仿宋" w:eastAsia="仿宋" w:cs="仿宋"/>
          <w:b/>
          <w:bCs w:val="0"/>
          <w:kern w:val="2"/>
          <w:sz w:val="32"/>
          <w:szCs w:val="32"/>
          <w:u w:val="single"/>
          <w:lang w:val="en-US" w:eastAsia="zh-CN"/>
        </w:rPr>
        <w:t>四川川黔高速公路有限公司</w:t>
      </w:r>
    </w:p>
    <w:p>
      <w:pPr>
        <w:ind w:firstLine="2249" w:firstLineChars="700"/>
        <w:jc w:val="left"/>
        <w:rPr>
          <w:rFonts w:hint="default" w:ascii="仿宋" w:hAnsi="仿宋" w:eastAsia="仿宋" w:cs="仿宋"/>
          <w:b/>
          <w:bCs w:val="0"/>
          <w:kern w:val="2"/>
          <w:sz w:val="32"/>
          <w:szCs w:val="32"/>
          <w:u w:val="single"/>
          <w:lang w:val="en-US" w:eastAsia="zh-CN"/>
        </w:rPr>
      </w:pPr>
      <w:r>
        <w:rPr>
          <w:rFonts w:hint="eastAsia" w:ascii="仿宋" w:hAnsi="仿宋" w:eastAsia="仿宋" w:cs="仿宋"/>
          <w:b/>
          <w:bCs w:val="0"/>
          <w:kern w:val="2"/>
          <w:sz w:val="32"/>
          <w:szCs w:val="32"/>
          <w:u w:val="single"/>
          <w:lang w:val="en-US" w:eastAsia="zh-CN"/>
        </w:rPr>
        <w:t>四川叙威高速公路有限责任公司</w:t>
      </w:r>
    </w:p>
    <w:p>
      <w:pPr>
        <w:jc w:val="center"/>
        <w:rPr>
          <w:rFonts w:hint="eastAsia" w:ascii="仿宋" w:hAnsi="仿宋" w:eastAsia="仿宋" w:cs="仿宋"/>
          <w:b/>
          <w:bCs/>
          <w:sz w:val="32"/>
          <w:szCs w:val="32"/>
        </w:rPr>
      </w:pPr>
      <w:r>
        <w:rPr>
          <w:rFonts w:hint="eastAsia" w:ascii="仿宋" w:hAnsi="仿宋" w:eastAsia="仿宋" w:cs="仿宋"/>
          <w:b/>
          <w:sz w:val="32"/>
          <w:szCs w:val="32"/>
          <w:u w:val="single"/>
          <w:lang w:val="en-US" w:eastAsia="zh-CN"/>
        </w:rPr>
        <w:t xml:space="preserve"> 二</w:t>
      </w:r>
      <w:r>
        <w:rPr>
          <w:rFonts w:hint="eastAsia" w:ascii="仿宋" w:hAnsi="仿宋" w:eastAsia="仿宋" w:cs="仿宋"/>
          <w:b/>
          <w:sz w:val="32"/>
          <w:szCs w:val="32"/>
          <w:u w:val="single"/>
        </w:rPr>
        <w:t>〇</w:t>
      </w:r>
      <w:r>
        <w:rPr>
          <w:rFonts w:hint="eastAsia" w:ascii="仿宋" w:hAnsi="仿宋" w:eastAsia="仿宋" w:cs="仿宋"/>
          <w:b/>
          <w:sz w:val="32"/>
          <w:szCs w:val="32"/>
          <w:u w:val="single"/>
          <w:lang w:eastAsia="zh-CN"/>
        </w:rPr>
        <w:t>二一</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rPr>
        <w:t>年</w:t>
      </w:r>
      <w:r>
        <w:rPr>
          <w:rFonts w:hint="eastAsia" w:ascii="仿宋" w:hAnsi="仿宋" w:eastAsia="仿宋" w:cs="仿宋"/>
          <w:b/>
          <w:sz w:val="32"/>
          <w:szCs w:val="32"/>
          <w:u w:val="single"/>
          <w:lang w:val="en-US" w:eastAsia="zh-CN"/>
        </w:rPr>
        <w:t xml:space="preserve">  十 </w:t>
      </w:r>
      <w:r>
        <w:rPr>
          <w:rFonts w:hint="eastAsia" w:ascii="仿宋" w:hAnsi="仿宋" w:eastAsia="仿宋" w:cs="仿宋"/>
          <w:b/>
          <w:sz w:val="32"/>
          <w:szCs w:val="32"/>
          <w:u w:val="single"/>
        </w:rPr>
        <w:t xml:space="preserve"> </w:t>
      </w:r>
      <w:r>
        <w:rPr>
          <w:rFonts w:hint="eastAsia" w:ascii="仿宋" w:hAnsi="仿宋" w:eastAsia="仿宋" w:cs="仿宋"/>
          <w:b/>
          <w:sz w:val="32"/>
          <w:szCs w:val="32"/>
        </w:rPr>
        <w:t>月</w:t>
      </w:r>
    </w:p>
    <w:p>
      <w:pPr>
        <w:rPr>
          <w:rFonts w:hint="eastAsia" w:ascii="仿宋" w:hAnsi="仿宋" w:eastAsia="仿宋" w:cs="仿宋"/>
          <w:sz w:val="28"/>
          <w:szCs w:val="28"/>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r>
        <w:rPr>
          <w:rFonts w:hint="eastAsia" w:ascii="仿宋" w:hAnsi="仿宋" w:eastAsia="仿宋" w:cs="仿宋"/>
          <w:sz w:val="52"/>
          <w:szCs w:val="52"/>
        </w:rPr>
        <w:t>目   录</w:t>
      </w:r>
    </w:p>
    <w:p>
      <w:pPr>
        <w:rPr>
          <w:rFonts w:hint="eastAsia" w:ascii="仿宋" w:hAnsi="仿宋" w:eastAsia="仿宋" w:cs="仿宋"/>
          <w:sz w:val="28"/>
          <w:szCs w:val="28"/>
        </w:rPr>
      </w:pPr>
    </w:p>
    <w:p>
      <w:pPr>
        <w:rPr>
          <w:rFonts w:hint="eastAsia" w:ascii="仿宋" w:hAnsi="仿宋" w:eastAsia="仿宋" w:cs="仿宋"/>
          <w:b/>
          <w:sz w:val="28"/>
          <w:szCs w:val="28"/>
          <w:lang w:eastAsia="zh-CN"/>
        </w:rPr>
      </w:pPr>
      <w:r>
        <w:rPr>
          <w:rFonts w:hint="eastAsia" w:ascii="仿宋" w:hAnsi="仿宋" w:eastAsia="仿宋" w:cs="仿宋"/>
          <w:b/>
          <w:sz w:val="28"/>
          <w:szCs w:val="28"/>
        </w:rPr>
        <w:t xml:space="preserve">第1章   </w:t>
      </w:r>
      <w:r>
        <w:rPr>
          <w:rFonts w:hint="eastAsia" w:ascii="仿宋" w:hAnsi="仿宋" w:eastAsia="仿宋" w:cs="仿宋"/>
          <w:b/>
          <w:sz w:val="28"/>
          <w:szCs w:val="28"/>
          <w:lang w:eastAsia="zh-CN"/>
        </w:rPr>
        <w:t>询价公告</w:t>
      </w:r>
    </w:p>
    <w:p>
      <w:pPr>
        <w:rPr>
          <w:rFonts w:hint="eastAsia" w:ascii="仿宋" w:hAnsi="仿宋" w:eastAsia="仿宋" w:cs="仿宋"/>
          <w:b/>
          <w:sz w:val="28"/>
          <w:szCs w:val="28"/>
        </w:rPr>
      </w:pPr>
      <w:r>
        <w:rPr>
          <w:rFonts w:hint="eastAsia" w:ascii="仿宋" w:hAnsi="仿宋" w:eastAsia="仿宋" w:cs="仿宋"/>
          <w:b/>
          <w:sz w:val="28"/>
          <w:szCs w:val="28"/>
        </w:rPr>
        <w:t>第2章   报价人须知</w:t>
      </w:r>
    </w:p>
    <w:p>
      <w:pPr>
        <w:rPr>
          <w:rFonts w:hint="eastAsia" w:ascii="仿宋" w:hAnsi="仿宋" w:eastAsia="仿宋" w:cs="仿宋"/>
          <w:b/>
          <w:sz w:val="28"/>
          <w:szCs w:val="28"/>
        </w:rPr>
      </w:pPr>
      <w:r>
        <w:rPr>
          <w:rFonts w:hint="eastAsia" w:ascii="仿宋" w:hAnsi="仿宋" w:eastAsia="仿宋" w:cs="仿宋"/>
          <w:b/>
          <w:sz w:val="28"/>
          <w:szCs w:val="28"/>
        </w:rPr>
        <w:t>第3章   评选办法</w:t>
      </w:r>
    </w:p>
    <w:p>
      <w:pPr>
        <w:rPr>
          <w:rFonts w:hint="eastAsia" w:ascii="仿宋" w:hAnsi="仿宋" w:eastAsia="仿宋" w:cs="仿宋"/>
          <w:b/>
          <w:sz w:val="28"/>
          <w:szCs w:val="28"/>
        </w:rPr>
      </w:pPr>
      <w:r>
        <w:rPr>
          <w:rFonts w:hint="eastAsia" w:ascii="仿宋" w:hAnsi="仿宋" w:eastAsia="仿宋" w:cs="仿宋"/>
          <w:b/>
          <w:sz w:val="28"/>
          <w:szCs w:val="28"/>
        </w:rPr>
        <w:t>第4章   合同条款及格式</w:t>
      </w:r>
    </w:p>
    <w:p>
      <w:pPr>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5</w:t>
      </w:r>
      <w:r>
        <w:rPr>
          <w:rFonts w:hint="eastAsia" w:ascii="仿宋" w:hAnsi="仿宋" w:eastAsia="仿宋" w:cs="仿宋"/>
          <w:b/>
          <w:sz w:val="28"/>
          <w:szCs w:val="28"/>
        </w:rPr>
        <w:t>章   报价文件格式</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b/>
          <w:sz w:val="48"/>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701" w:header="851" w:footer="992" w:gutter="0"/>
          <w:pgBorders>
            <w:top w:val="none" w:sz="0" w:space="0"/>
            <w:left w:val="none" w:sz="0" w:space="0"/>
            <w:bottom w:val="none" w:sz="0" w:space="0"/>
            <w:right w:val="none" w:sz="0" w:space="0"/>
          </w:pgBorders>
          <w:cols w:space="720" w:num="1"/>
          <w:docGrid w:type="lines" w:linePitch="312" w:charSpace="0"/>
        </w:sectPr>
      </w:pPr>
    </w:p>
    <w:p>
      <w:pPr>
        <w:jc w:val="both"/>
        <w:rPr>
          <w:rFonts w:hint="eastAsia" w:ascii="仿宋" w:hAnsi="仿宋" w:eastAsia="仿宋" w:cs="仿宋"/>
          <w:b/>
          <w:sz w:val="48"/>
          <w:szCs w:val="36"/>
        </w:rPr>
      </w:pPr>
    </w:p>
    <w:p>
      <w:pPr>
        <w:jc w:val="center"/>
        <w:rPr>
          <w:rFonts w:hint="eastAsia" w:ascii="仿宋" w:hAnsi="仿宋" w:eastAsia="仿宋" w:cs="仿宋"/>
          <w:b/>
          <w:sz w:val="48"/>
          <w:szCs w:val="36"/>
        </w:rPr>
      </w:pPr>
    </w:p>
    <w:p>
      <w:pPr>
        <w:jc w:val="center"/>
        <w:rPr>
          <w:rFonts w:hint="eastAsia" w:ascii="仿宋" w:hAnsi="仿宋" w:eastAsia="仿宋" w:cs="仿宋"/>
          <w:b/>
          <w:sz w:val="48"/>
          <w:szCs w:val="36"/>
        </w:rPr>
      </w:pPr>
    </w:p>
    <w:p>
      <w:pPr>
        <w:jc w:val="both"/>
        <w:rPr>
          <w:rFonts w:hint="eastAsia" w:ascii="仿宋" w:hAnsi="仿宋" w:eastAsia="仿宋" w:cs="仿宋"/>
          <w:b/>
          <w:sz w:val="48"/>
          <w:szCs w:val="36"/>
        </w:rPr>
      </w:pPr>
    </w:p>
    <w:p>
      <w:pPr>
        <w:jc w:val="center"/>
        <w:rPr>
          <w:rFonts w:hint="eastAsia" w:ascii="仿宋" w:hAnsi="仿宋" w:eastAsia="仿宋" w:cs="仿宋"/>
          <w:b/>
          <w:sz w:val="48"/>
          <w:szCs w:val="36"/>
        </w:rPr>
      </w:pPr>
    </w:p>
    <w:p>
      <w:pPr>
        <w:jc w:val="both"/>
        <w:rPr>
          <w:rFonts w:hint="eastAsia" w:ascii="仿宋" w:hAnsi="仿宋" w:eastAsia="仿宋" w:cs="仿宋"/>
          <w:b/>
          <w:sz w:val="48"/>
          <w:szCs w:val="36"/>
        </w:rPr>
      </w:pPr>
    </w:p>
    <w:p>
      <w:pPr>
        <w:jc w:val="center"/>
        <w:rPr>
          <w:rFonts w:hint="eastAsia" w:ascii="仿宋" w:hAnsi="仿宋" w:eastAsia="仿宋" w:cs="仿宋"/>
          <w:b/>
          <w:sz w:val="48"/>
          <w:szCs w:val="36"/>
        </w:rPr>
      </w:pPr>
    </w:p>
    <w:p>
      <w:pPr>
        <w:jc w:val="center"/>
        <w:rPr>
          <w:rFonts w:hint="eastAsia" w:ascii="仿宋" w:hAnsi="仿宋" w:eastAsia="仿宋" w:cs="仿宋"/>
          <w:b/>
          <w:sz w:val="48"/>
          <w:szCs w:val="36"/>
        </w:rPr>
      </w:pPr>
    </w:p>
    <w:p>
      <w:pPr>
        <w:jc w:val="center"/>
        <w:rPr>
          <w:rFonts w:hint="eastAsia" w:ascii="仿宋" w:hAnsi="仿宋" w:eastAsia="仿宋" w:cs="仿宋"/>
          <w:b/>
          <w:sz w:val="48"/>
          <w:szCs w:val="36"/>
        </w:rPr>
      </w:pPr>
    </w:p>
    <w:p>
      <w:pPr>
        <w:numPr>
          <w:ilvl w:val="0"/>
          <w:numId w:val="1"/>
        </w:numPr>
        <w:jc w:val="center"/>
        <w:rPr>
          <w:rFonts w:hint="eastAsia" w:ascii="仿宋" w:hAnsi="仿宋" w:eastAsia="仿宋" w:cs="仿宋"/>
          <w:b/>
          <w:sz w:val="48"/>
          <w:szCs w:val="36"/>
          <w:lang w:eastAsia="zh-CN"/>
        </w:rPr>
      </w:pPr>
      <w:r>
        <w:rPr>
          <w:rFonts w:hint="eastAsia" w:ascii="仿宋" w:hAnsi="仿宋" w:eastAsia="仿宋" w:cs="仿宋"/>
          <w:b/>
          <w:sz w:val="48"/>
          <w:szCs w:val="36"/>
          <w:lang w:eastAsia="zh-CN"/>
        </w:rPr>
        <w:t>询价公告</w:t>
      </w: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both"/>
        <w:rPr>
          <w:rFonts w:hint="eastAsia" w:ascii="仿宋" w:hAnsi="仿宋" w:eastAsia="仿宋" w:cs="仿宋"/>
          <w:b/>
          <w:sz w:val="48"/>
          <w:szCs w:val="36"/>
          <w:lang w:eastAsia="zh-CN"/>
        </w:rPr>
      </w:pPr>
    </w:p>
    <w:p>
      <w:pPr>
        <w:widowControl w:val="0"/>
        <w:numPr>
          <w:ilvl w:val="0"/>
          <w:numId w:val="0"/>
        </w:numPr>
        <w:jc w:val="both"/>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四川叙古高速公路开发有限责任公司</w:t>
      </w: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劳务派遣服务采购项目</w:t>
      </w:r>
      <w:r>
        <w:rPr>
          <w:rFonts w:hint="eastAsia" w:ascii="仿宋" w:hAnsi="仿宋" w:eastAsia="仿宋" w:cs="仿宋"/>
          <w:b/>
          <w:bCs/>
          <w:sz w:val="30"/>
          <w:szCs w:val="30"/>
          <w:lang w:eastAsia="zh-CN"/>
        </w:rPr>
        <w:t>询价</w:t>
      </w:r>
      <w:r>
        <w:rPr>
          <w:rFonts w:hint="eastAsia" w:ascii="仿宋" w:hAnsi="仿宋" w:eastAsia="仿宋" w:cs="仿宋"/>
          <w:b/>
          <w:bCs/>
          <w:sz w:val="30"/>
          <w:szCs w:val="30"/>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 w:hAnsi="仿宋" w:eastAsia="仿宋" w:cs="仿宋"/>
          <w:szCs w:val="21"/>
          <w:lang w:eastAsia="zh-CN"/>
        </w:rPr>
      </w:pPr>
      <w:r>
        <w:rPr>
          <w:rFonts w:hint="eastAsia" w:ascii="仿宋" w:hAnsi="仿宋" w:eastAsia="仿宋" w:cs="仿宋"/>
          <w:szCs w:val="21"/>
          <w:lang w:val="en-US" w:eastAsia="zh-CN"/>
        </w:rPr>
        <w:t>根据工作需要，四川叙古高速公路开发有限责任公司、四川川黔高速公路有限公司、四川叙威高速公路有限责任公司本着友好自愿、诚实信用、互惠互利的原则，自愿组成联合体，拟向社会购买劳务派遣服务事项。联合体牵头人为四川叙古高速公路开发有限责任公司，联合体其他成员为：四川川黔高速公路有限公司（同为采购人）、四川叙威高速公路有限责任公司（同为采购人），联合体牵头人负责本次采购项目询价文件编制和组织询价、评选活动，负责拟定本单位劳务派遣服务采购合同文件、与中选单位签订合同并履行该合同，联合体其他成员负责拟定本单位劳务派遣服务采购合同文件、与中选单位签订合同并履行该合同。资金来源为采购自筹。现将有关事项公告，进行公开询价，欢迎符合条件的投标人报价。</w:t>
      </w:r>
    </w:p>
    <w:p>
      <w:pPr>
        <w:numPr>
          <w:ilvl w:val="0"/>
          <w:numId w:val="2"/>
        </w:numPr>
        <w:adjustRightInd w:val="0"/>
        <w:snapToGrid w:val="0"/>
        <w:spacing w:line="360" w:lineRule="exact"/>
        <w:rPr>
          <w:rFonts w:hint="eastAsia" w:ascii="仿宋" w:hAnsi="仿宋" w:eastAsia="仿宋" w:cs="仿宋"/>
          <w:b/>
          <w:szCs w:val="21"/>
        </w:rPr>
      </w:pPr>
      <w:r>
        <w:rPr>
          <w:rFonts w:hint="eastAsia" w:ascii="仿宋" w:hAnsi="仿宋" w:eastAsia="仿宋" w:cs="仿宋"/>
          <w:b/>
          <w:szCs w:val="21"/>
        </w:rPr>
        <w:t>项目概况</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ind w:firstLine="420" w:firstLineChars="200"/>
        <w:textAlignment w:val="auto"/>
        <w:rPr>
          <w:rFonts w:hint="eastAsia" w:ascii="仿宋" w:hAnsi="仿宋" w:eastAsia="仿宋" w:cs="仿宋"/>
          <w:b w:val="0"/>
          <w:bCs/>
          <w:szCs w:val="21"/>
          <w:lang w:val="en-US" w:eastAsia="zh-CN"/>
        </w:rPr>
      </w:pPr>
      <w:r>
        <w:rPr>
          <w:rFonts w:hint="eastAsia" w:ascii="仿宋" w:hAnsi="仿宋" w:eastAsia="仿宋" w:cs="仿宋"/>
          <w:b w:val="0"/>
          <w:bCs/>
          <w:szCs w:val="21"/>
          <w:lang w:val="en-US" w:eastAsia="zh-CN"/>
        </w:rPr>
        <w:t>四川叙古高速公路开发有限责任公司管段叙古高速公路，线路全长66.617公里，设置收费站三处即古蔺西站、古蔺东站、太平站，永乐服务区一处，项目所在地：四川省泸州市古蔺县。</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ind w:firstLine="420" w:firstLineChars="200"/>
        <w:textAlignment w:val="auto"/>
        <w:rPr>
          <w:rFonts w:hint="default" w:ascii="仿宋" w:hAnsi="仿宋" w:eastAsia="仿宋" w:cs="仿宋"/>
          <w:b w:val="0"/>
          <w:bCs/>
          <w:szCs w:val="21"/>
          <w:lang w:val="en-US" w:eastAsia="zh-CN"/>
        </w:rPr>
      </w:pPr>
      <w:r>
        <w:rPr>
          <w:rFonts w:hint="eastAsia" w:ascii="仿宋" w:hAnsi="仿宋" w:eastAsia="仿宋" w:cs="仿宋"/>
          <w:b w:val="0"/>
          <w:bCs/>
          <w:szCs w:val="21"/>
          <w:lang w:val="en-US" w:eastAsia="zh-CN"/>
        </w:rPr>
        <w:t>四川川黔高速公路有限公司管段古金高速公路，线路全长38.759公里，设置收费站三处即龙山站、观文站、龙山站，龙山服务区一处，项目所在地：四川省泸州市古蔺县。</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ind w:firstLine="420" w:firstLineChars="200"/>
        <w:textAlignment w:val="auto"/>
        <w:rPr>
          <w:rFonts w:hint="default" w:ascii="仿宋" w:hAnsi="仿宋" w:eastAsia="仿宋" w:cs="仿宋"/>
          <w:b w:val="0"/>
          <w:bCs/>
          <w:szCs w:val="21"/>
          <w:lang w:val="en-US" w:eastAsia="zh-CN"/>
        </w:rPr>
      </w:pPr>
      <w:r>
        <w:rPr>
          <w:rFonts w:hint="eastAsia" w:ascii="仿宋" w:hAnsi="仿宋" w:eastAsia="仿宋" w:cs="仿宋"/>
          <w:b w:val="0"/>
          <w:bCs/>
          <w:szCs w:val="21"/>
          <w:lang w:val="en-US" w:eastAsia="zh-CN"/>
        </w:rPr>
        <w:t>四川叙威高速公路有限责任公司管段叙威高速公路，线路全长41.809公里，设置收费站三处即营山站、枧槽站、分水站，分水服务区一处，项目所在地：四川省泸州市叙永县。</w:t>
      </w:r>
    </w:p>
    <w:p>
      <w:pPr>
        <w:shd w:val="clear" w:color="auto" w:fill="FFFFFF"/>
        <w:spacing w:line="345" w:lineRule="atLeast"/>
        <w:rPr>
          <w:rFonts w:hint="eastAsia" w:ascii="仿宋" w:hAnsi="仿宋" w:eastAsia="仿宋" w:cs="仿宋"/>
          <w:b/>
          <w:szCs w:val="21"/>
        </w:rPr>
      </w:pPr>
      <w:r>
        <w:rPr>
          <w:rFonts w:hint="eastAsia" w:ascii="仿宋" w:hAnsi="仿宋" w:eastAsia="仿宋" w:cs="仿宋"/>
          <w:b/>
          <w:szCs w:val="21"/>
        </w:rPr>
        <w:t>二、</w:t>
      </w:r>
      <w:r>
        <w:rPr>
          <w:rFonts w:hint="eastAsia" w:ascii="仿宋" w:hAnsi="仿宋" w:eastAsia="仿宋" w:cs="仿宋"/>
          <w:b/>
          <w:szCs w:val="21"/>
          <w:lang w:eastAsia="zh-CN"/>
        </w:rPr>
        <w:t>采购</w:t>
      </w:r>
      <w:r>
        <w:rPr>
          <w:rFonts w:hint="eastAsia" w:ascii="仿宋" w:hAnsi="仿宋" w:eastAsia="仿宋" w:cs="仿宋"/>
          <w:b/>
          <w:szCs w:val="21"/>
        </w:rPr>
        <w:t xml:space="preserve">内容 </w:t>
      </w:r>
    </w:p>
    <w:p>
      <w:pPr>
        <w:adjustRightInd w:val="0"/>
        <w:snapToGrid w:val="0"/>
        <w:spacing w:line="360" w:lineRule="exact"/>
        <w:ind w:firstLine="420" w:firstLineChars="200"/>
        <w:jc w:val="left"/>
        <w:rPr>
          <w:rFonts w:hint="eastAsia" w:ascii="仿宋" w:hAnsi="仿宋" w:eastAsia="仿宋" w:cs="仿宋"/>
          <w:szCs w:val="21"/>
          <w:lang w:eastAsia="zh-CN"/>
        </w:rPr>
      </w:pPr>
      <w:r>
        <w:rPr>
          <w:rFonts w:hint="eastAsia" w:ascii="仿宋" w:hAnsi="仿宋" w:eastAsia="仿宋" w:cs="仿宋"/>
          <w:szCs w:val="21"/>
        </w:rPr>
        <w:t>本次</w:t>
      </w:r>
      <w:r>
        <w:rPr>
          <w:rFonts w:hint="eastAsia" w:ascii="仿宋" w:hAnsi="仿宋" w:eastAsia="仿宋" w:cs="仿宋"/>
          <w:szCs w:val="21"/>
          <w:lang w:eastAsia="zh-CN"/>
        </w:rPr>
        <w:t>询价采购</w:t>
      </w:r>
      <w:r>
        <w:rPr>
          <w:rFonts w:hint="eastAsia" w:ascii="仿宋" w:hAnsi="仿宋" w:eastAsia="仿宋" w:cs="仿宋"/>
          <w:szCs w:val="21"/>
        </w:rPr>
        <w:t>内容为四川叙古高速公路开发有限责任公司、四川川黔高速公路有限公司、四川叙威高速公路有限责任公司</w:t>
      </w:r>
      <w:r>
        <w:rPr>
          <w:rFonts w:hint="eastAsia" w:ascii="仿宋" w:hAnsi="仿宋" w:eastAsia="仿宋" w:cs="仿宋"/>
          <w:szCs w:val="21"/>
          <w:lang w:eastAsia="zh-CN"/>
        </w:rPr>
        <w:t>各管段高速公路一线运营人员劳务派遣服务</w:t>
      </w:r>
      <w:r>
        <w:rPr>
          <w:rFonts w:hint="eastAsia" w:ascii="仿宋" w:hAnsi="仿宋" w:eastAsia="仿宋" w:cs="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 w:hAnsi="仿宋" w:eastAsia="仿宋" w:cs="仿宋"/>
          <w:szCs w:val="21"/>
          <w:lang w:eastAsia="zh-CN"/>
        </w:rPr>
      </w:pPr>
      <w:r>
        <w:rPr>
          <w:rFonts w:hint="eastAsia" w:ascii="仿宋" w:hAnsi="仿宋" w:eastAsia="仿宋" w:cs="仿宋"/>
          <w:szCs w:val="21"/>
          <w:lang w:eastAsia="zh-CN"/>
        </w:rPr>
        <w:t>采购预算：单个劳务派遣人员管理费(含税)不超过</w:t>
      </w:r>
      <w:r>
        <w:rPr>
          <w:rFonts w:hint="eastAsia" w:ascii="仿宋" w:hAnsi="仿宋" w:eastAsia="仿宋" w:cs="仿宋"/>
          <w:szCs w:val="21"/>
          <w:lang w:val="en-US" w:eastAsia="zh-CN"/>
        </w:rPr>
        <w:t>80.00元</w:t>
      </w:r>
      <w:r>
        <w:rPr>
          <w:rFonts w:hint="eastAsia" w:ascii="仿宋" w:hAnsi="仿宋" w:eastAsia="仿宋" w:cs="仿宋"/>
          <w:szCs w:val="21"/>
          <w:lang w:eastAsia="zh-CN"/>
        </w:rPr>
        <w:t>。</w:t>
      </w:r>
    </w:p>
    <w:p>
      <w:pPr>
        <w:snapToGrid w:val="0"/>
        <w:spacing w:line="360" w:lineRule="exact"/>
        <w:rPr>
          <w:rFonts w:hint="eastAsia" w:ascii="仿宋" w:hAnsi="仿宋" w:eastAsia="仿宋" w:cs="仿宋"/>
          <w:b/>
          <w:szCs w:val="21"/>
        </w:rPr>
      </w:pPr>
      <w:r>
        <w:rPr>
          <w:rFonts w:hint="eastAsia" w:ascii="仿宋" w:hAnsi="仿宋" w:eastAsia="仿宋" w:cs="仿宋"/>
          <w:b/>
          <w:szCs w:val="21"/>
          <w:lang w:eastAsia="zh-CN"/>
        </w:rPr>
        <w:t>三、</w:t>
      </w:r>
      <w:r>
        <w:rPr>
          <w:rFonts w:hint="eastAsia" w:ascii="仿宋" w:hAnsi="仿宋" w:eastAsia="仿宋" w:cs="仿宋"/>
          <w:b/>
          <w:szCs w:val="21"/>
        </w:rPr>
        <w:t>资格要求</w:t>
      </w:r>
    </w:p>
    <w:p>
      <w:pPr>
        <w:keepNext w:val="0"/>
        <w:keepLines w:val="0"/>
        <w:pageBreakBefore w:val="0"/>
        <w:widowControl w:val="0"/>
        <w:tabs>
          <w:tab w:val="left" w:pos="180"/>
          <w:tab w:val="left" w:pos="1260"/>
        </w:tabs>
        <w:kinsoku/>
        <w:wordWrap/>
        <w:overflowPunct/>
        <w:topLinePunct w:val="0"/>
        <w:autoSpaceDE/>
        <w:autoSpaceDN/>
        <w:bidi w:val="0"/>
        <w:adjustRightInd/>
        <w:snapToGrid w:val="0"/>
        <w:spacing w:line="360" w:lineRule="exact"/>
        <w:ind w:firstLine="420" w:firstLineChars="200"/>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1、</w:t>
      </w:r>
      <w:r>
        <w:rPr>
          <w:rFonts w:hint="eastAsia" w:ascii="仿宋" w:hAnsi="仿宋" w:eastAsia="仿宋" w:cs="仿宋"/>
          <w:szCs w:val="21"/>
        </w:rPr>
        <w:t>具有独立的企业法人资格和独立承担民事责任的能力</w:t>
      </w:r>
      <w:r>
        <w:rPr>
          <w:rFonts w:hint="eastAsia" w:ascii="仿宋" w:hAnsi="仿宋" w:eastAsia="仿宋" w:cs="仿宋"/>
          <w:szCs w:val="21"/>
          <w:lang w:eastAsia="zh-CN"/>
        </w:rPr>
        <w:t>。</w:t>
      </w:r>
    </w:p>
    <w:p>
      <w:pPr>
        <w:keepNext w:val="0"/>
        <w:keepLines w:val="0"/>
        <w:pageBreakBefore w:val="0"/>
        <w:widowControl w:val="0"/>
        <w:tabs>
          <w:tab w:val="left" w:pos="180"/>
          <w:tab w:val="left" w:pos="1260"/>
        </w:tabs>
        <w:kinsoku/>
        <w:wordWrap/>
        <w:overflowPunct/>
        <w:topLinePunct w:val="0"/>
        <w:autoSpaceDE/>
        <w:autoSpaceDN/>
        <w:bidi w:val="0"/>
        <w:adjustRightInd/>
        <w:snapToGrid w:val="0"/>
        <w:spacing w:line="360" w:lineRule="exact"/>
        <w:ind w:firstLine="420" w:firstLineChars="200"/>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2、未被列入最高人民法院“失信被执行人名单”、国家工商行政管理局“严重违法失信企业名单”；</w:t>
      </w:r>
    </w:p>
    <w:p>
      <w:pPr>
        <w:keepNext w:val="0"/>
        <w:keepLines w:val="0"/>
        <w:pageBreakBefore w:val="0"/>
        <w:widowControl w:val="0"/>
        <w:tabs>
          <w:tab w:val="left" w:pos="180"/>
          <w:tab w:val="left" w:pos="1260"/>
        </w:tabs>
        <w:kinsoku/>
        <w:wordWrap/>
        <w:overflowPunct/>
        <w:topLinePunct w:val="0"/>
        <w:autoSpaceDE/>
        <w:autoSpaceDN/>
        <w:bidi w:val="0"/>
        <w:adjustRightInd/>
        <w:snapToGrid w:val="0"/>
        <w:spacing w:line="360" w:lineRule="exact"/>
        <w:ind w:firstLine="420" w:firstLineChars="200"/>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3、具备提供本地化服务的能力,在泸州市市区或古蔺县有常设机构及固定的经营场所和在职人员。</w:t>
      </w:r>
    </w:p>
    <w:p>
      <w:pPr>
        <w:keepNext w:val="0"/>
        <w:keepLines w:val="0"/>
        <w:pageBreakBefore w:val="0"/>
        <w:widowControl w:val="0"/>
        <w:tabs>
          <w:tab w:val="left" w:pos="180"/>
          <w:tab w:val="left" w:pos="1260"/>
        </w:tabs>
        <w:kinsoku/>
        <w:wordWrap/>
        <w:overflowPunct/>
        <w:topLinePunct w:val="0"/>
        <w:autoSpaceDE/>
        <w:autoSpaceDN/>
        <w:bidi w:val="0"/>
        <w:adjustRightInd/>
        <w:snapToGrid w:val="0"/>
        <w:spacing w:line="360" w:lineRule="exact"/>
        <w:ind w:firstLine="420" w:firstLineChars="200"/>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4、本项目不接受联合体投标，禁止挂靠投标；</w:t>
      </w:r>
    </w:p>
    <w:p>
      <w:pPr>
        <w:keepNext w:val="0"/>
        <w:keepLines w:val="0"/>
        <w:pageBreakBefore w:val="0"/>
        <w:widowControl w:val="0"/>
        <w:numPr>
          <w:ilvl w:val="0"/>
          <w:numId w:val="0"/>
        </w:numPr>
        <w:tabs>
          <w:tab w:val="left" w:pos="180"/>
          <w:tab w:val="left" w:pos="1260"/>
        </w:tabs>
        <w:kinsoku/>
        <w:wordWrap/>
        <w:overflowPunct/>
        <w:topLinePunct w:val="0"/>
        <w:autoSpaceDE/>
        <w:autoSpaceDN/>
        <w:bidi w:val="0"/>
        <w:adjustRightInd/>
        <w:snapToGrid w:val="0"/>
        <w:spacing w:line="360" w:lineRule="exact"/>
        <w:ind w:firstLine="420" w:firstLineChars="200"/>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5、具有有效的劳务派遣经营许可证和人力资源服务许可证。</w:t>
      </w:r>
    </w:p>
    <w:p>
      <w:pPr>
        <w:keepNext w:val="0"/>
        <w:keepLines w:val="0"/>
        <w:pageBreakBefore w:val="0"/>
        <w:widowControl w:val="0"/>
        <w:numPr>
          <w:ilvl w:val="0"/>
          <w:numId w:val="0"/>
        </w:numPr>
        <w:tabs>
          <w:tab w:val="left" w:pos="180"/>
          <w:tab w:val="left" w:pos="1260"/>
        </w:tabs>
        <w:kinsoku/>
        <w:wordWrap/>
        <w:overflowPunct/>
        <w:topLinePunct w:val="0"/>
        <w:autoSpaceDE/>
        <w:autoSpaceDN/>
        <w:bidi w:val="0"/>
        <w:adjustRightInd/>
        <w:snapToGrid w:val="0"/>
        <w:spacing w:line="360" w:lineRule="exact"/>
        <w:ind w:firstLine="420" w:firstLineChars="200"/>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6、近三年内（2018年10月-2021年</w:t>
      </w:r>
      <w:r>
        <w:rPr>
          <w:rFonts w:hint="eastAsia" w:ascii="仿宋" w:hAnsi="仿宋" w:eastAsia="仿宋" w:cs="仿宋"/>
          <w:color w:val="auto"/>
          <w:szCs w:val="21"/>
          <w:lang w:val="en-US" w:eastAsia="zh-CN"/>
        </w:rPr>
        <w:t>9</w:t>
      </w:r>
      <w:r>
        <w:rPr>
          <w:rFonts w:hint="eastAsia" w:ascii="仿宋" w:hAnsi="仿宋" w:eastAsia="仿宋" w:cs="仿宋"/>
          <w:szCs w:val="21"/>
          <w:lang w:val="en-US" w:eastAsia="zh-CN"/>
        </w:rPr>
        <w:t>月）类似合同业绩至少两份（合同内容涵盖劳务派遣或人力资源派遣或劳务服务外包，合同业绩复印件加盖公章）。</w:t>
      </w:r>
    </w:p>
    <w:p>
      <w:pPr>
        <w:numPr>
          <w:ilvl w:val="0"/>
          <w:numId w:val="0"/>
        </w:numPr>
        <w:tabs>
          <w:tab w:val="left" w:pos="180"/>
          <w:tab w:val="left" w:pos="1260"/>
        </w:tabs>
        <w:snapToGrid w:val="0"/>
        <w:spacing w:line="360" w:lineRule="exact"/>
        <w:rPr>
          <w:rFonts w:hint="eastAsia" w:ascii="仿宋" w:hAnsi="仿宋" w:eastAsia="仿宋" w:cs="仿宋"/>
          <w:b/>
          <w:szCs w:val="21"/>
        </w:rPr>
      </w:pPr>
      <w:r>
        <w:rPr>
          <w:rFonts w:hint="eastAsia" w:ascii="仿宋" w:hAnsi="仿宋" w:eastAsia="仿宋" w:cs="仿宋"/>
          <w:b/>
          <w:szCs w:val="21"/>
          <w:lang w:eastAsia="zh-CN"/>
        </w:rPr>
        <w:t>四</w:t>
      </w:r>
      <w:r>
        <w:rPr>
          <w:rFonts w:hint="eastAsia" w:ascii="仿宋" w:hAnsi="仿宋" w:eastAsia="仿宋" w:cs="仿宋"/>
          <w:b/>
          <w:szCs w:val="21"/>
        </w:rPr>
        <w:t>、</w:t>
      </w:r>
      <w:r>
        <w:rPr>
          <w:rFonts w:hint="eastAsia" w:ascii="仿宋" w:hAnsi="仿宋" w:eastAsia="仿宋" w:cs="仿宋"/>
          <w:b/>
          <w:szCs w:val="21"/>
          <w:lang w:eastAsia="zh-CN"/>
        </w:rPr>
        <w:t>询价</w:t>
      </w:r>
      <w:r>
        <w:rPr>
          <w:rFonts w:hint="eastAsia" w:ascii="仿宋" w:hAnsi="仿宋" w:eastAsia="仿宋" w:cs="仿宋"/>
          <w:b/>
          <w:szCs w:val="21"/>
        </w:rPr>
        <w:t>文件的获得</w:t>
      </w:r>
    </w:p>
    <w:p>
      <w:pPr>
        <w:adjustRightInd w:val="0"/>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rPr>
        <w:t>（</w:t>
      </w:r>
      <w:r>
        <w:rPr>
          <w:rFonts w:hint="eastAsia" w:ascii="仿宋" w:hAnsi="仿宋" w:eastAsia="仿宋" w:cs="仿宋"/>
          <w:szCs w:val="21"/>
          <w:lang w:val="en-US" w:eastAsia="zh-CN"/>
        </w:rPr>
        <w:t>1</w:t>
      </w:r>
      <w:r>
        <w:rPr>
          <w:rFonts w:hint="eastAsia" w:ascii="仿宋" w:hAnsi="仿宋" w:eastAsia="仿宋" w:cs="仿宋"/>
          <w:szCs w:val="21"/>
        </w:rPr>
        <w:t>）</w:t>
      </w:r>
      <w:r>
        <w:rPr>
          <w:rFonts w:hint="eastAsia" w:ascii="仿宋" w:hAnsi="仿宋" w:eastAsia="仿宋" w:cs="仿宋"/>
          <w:szCs w:val="21"/>
          <w:highlight w:val="none"/>
          <w:lang w:eastAsia="zh-CN"/>
        </w:rPr>
        <w:t>询价公告</w:t>
      </w:r>
      <w:r>
        <w:rPr>
          <w:rFonts w:hint="eastAsia" w:ascii="仿宋" w:hAnsi="仿宋" w:eastAsia="仿宋" w:cs="仿宋"/>
          <w:szCs w:val="21"/>
          <w:highlight w:val="none"/>
        </w:rPr>
        <w:t>网上发布时，同时发布</w:t>
      </w:r>
      <w:r>
        <w:rPr>
          <w:rFonts w:hint="eastAsia" w:ascii="仿宋" w:hAnsi="仿宋" w:eastAsia="仿宋" w:cs="仿宋"/>
          <w:szCs w:val="21"/>
          <w:highlight w:val="none"/>
          <w:lang w:eastAsia="zh-CN"/>
        </w:rPr>
        <w:t>报价</w:t>
      </w:r>
      <w:r>
        <w:rPr>
          <w:rFonts w:hint="eastAsia" w:ascii="仿宋" w:hAnsi="仿宋" w:eastAsia="仿宋" w:cs="仿宋"/>
          <w:szCs w:val="21"/>
          <w:highlight w:val="none"/>
        </w:rPr>
        <w:t>文件，报价人自行在</w:t>
      </w:r>
      <w:r>
        <w:rPr>
          <w:rFonts w:hint="eastAsia" w:ascii="仿宋" w:hAnsi="仿宋" w:eastAsia="仿宋" w:cs="仿宋"/>
          <w:szCs w:val="21"/>
          <w:highlight w:val="none"/>
          <w:lang w:eastAsia="zh-CN"/>
        </w:rPr>
        <w:t>采购</w:t>
      </w:r>
      <w:r>
        <w:rPr>
          <w:rFonts w:hint="eastAsia" w:ascii="仿宋" w:hAnsi="仿宋" w:eastAsia="仿宋" w:cs="仿宋"/>
          <w:szCs w:val="21"/>
          <w:highlight w:val="none"/>
        </w:rPr>
        <w:t>人网站(http://www.xggs.com.cn/)下载。</w:t>
      </w:r>
      <w:r>
        <w:rPr>
          <w:rFonts w:hint="eastAsia" w:ascii="仿宋" w:hAnsi="仿宋" w:eastAsia="仿宋" w:cs="仿宋"/>
          <w:szCs w:val="21"/>
          <w:highlight w:val="none"/>
          <w:lang w:eastAsia="zh-CN"/>
        </w:rPr>
        <w:t>询价公告</w:t>
      </w:r>
      <w:r>
        <w:rPr>
          <w:rFonts w:hint="eastAsia" w:ascii="仿宋" w:hAnsi="仿宋" w:eastAsia="仿宋" w:cs="仿宋"/>
          <w:szCs w:val="21"/>
          <w:highlight w:val="none"/>
        </w:rPr>
        <w:t>一经在</w:t>
      </w:r>
      <w:r>
        <w:rPr>
          <w:rFonts w:hint="eastAsia" w:ascii="仿宋" w:hAnsi="仿宋" w:eastAsia="仿宋" w:cs="仿宋"/>
          <w:szCs w:val="21"/>
          <w:highlight w:val="none"/>
          <w:lang w:eastAsia="zh-CN"/>
        </w:rPr>
        <w:t>采购</w:t>
      </w:r>
      <w:r>
        <w:rPr>
          <w:rFonts w:hint="eastAsia" w:ascii="仿宋" w:hAnsi="仿宋" w:eastAsia="仿宋" w:cs="仿宋"/>
          <w:szCs w:val="21"/>
          <w:highlight w:val="none"/>
        </w:rPr>
        <w:t>人网站发布，视作已发放给所有报价人。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）发布</w:t>
      </w:r>
      <w:r>
        <w:rPr>
          <w:rFonts w:hint="eastAsia" w:ascii="仿宋" w:hAnsi="仿宋" w:eastAsia="仿宋" w:cs="仿宋"/>
          <w:szCs w:val="21"/>
          <w:lang w:eastAsia="zh-CN"/>
        </w:rPr>
        <w:t>询价</w:t>
      </w:r>
      <w:r>
        <w:rPr>
          <w:rFonts w:hint="eastAsia" w:ascii="仿宋" w:hAnsi="仿宋" w:eastAsia="仿宋" w:cs="仿宋"/>
          <w:szCs w:val="21"/>
        </w:rPr>
        <w:t>公告时间:从20</w:t>
      </w:r>
      <w:r>
        <w:rPr>
          <w:rFonts w:hint="eastAsia" w:ascii="仿宋" w:hAnsi="仿宋" w:eastAsia="仿宋" w:cs="仿宋"/>
          <w:szCs w:val="21"/>
          <w:lang w:val="en-US" w:eastAsia="zh-CN"/>
        </w:rPr>
        <w:t>21</w:t>
      </w:r>
      <w:r>
        <w:rPr>
          <w:rFonts w:hint="eastAsia" w:ascii="仿宋" w:hAnsi="仿宋" w:eastAsia="仿宋" w:cs="仿宋"/>
          <w:szCs w:val="21"/>
        </w:rPr>
        <w:t>年</w:t>
      </w:r>
      <w:r>
        <w:rPr>
          <w:rFonts w:hint="eastAsia" w:ascii="仿宋" w:hAnsi="仿宋" w:eastAsia="仿宋" w:cs="仿宋"/>
          <w:szCs w:val="21"/>
          <w:lang w:val="en-US" w:eastAsia="zh-CN"/>
        </w:rPr>
        <w:t>10</w:t>
      </w:r>
      <w:r>
        <w:rPr>
          <w:rFonts w:hint="eastAsia" w:ascii="仿宋" w:hAnsi="仿宋" w:eastAsia="仿宋" w:cs="仿宋"/>
          <w:szCs w:val="21"/>
        </w:rPr>
        <w:t>月</w:t>
      </w:r>
      <w:r>
        <w:rPr>
          <w:rFonts w:hint="eastAsia" w:ascii="仿宋" w:hAnsi="仿宋" w:eastAsia="仿宋" w:cs="仿宋"/>
          <w:szCs w:val="21"/>
          <w:lang w:val="en-US" w:eastAsia="zh-CN"/>
        </w:rPr>
        <w:t>20</w:t>
      </w:r>
      <w:r>
        <w:rPr>
          <w:rFonts w:hint="eastAsia" w:ascii="仿宋" w:hAnsi="仿宋" w:eastAsia="仿宋" w:cs="仿宋"/>
          <w:szCs w:val="21"/>
        </w:rPr>
        <w:t>日至202</w:t>
      </w:r>
      <w:r>
        <w:rPr>
          <w:rFonts w:hint="eastAsia" w:ascii="仿宋" w:hAnsi="仿宋" w:eastAsia="仿宋" w:cs="仿宋"/>
          <w:szCs w:val="21"/>
          <w:lang w:val="en-US" w:eastAsia="zh-CN"/>
        </w:rPr>
        <w:t>1</w:t>
      </w:r>
      <w:r>
        <w:rPr>
          <w:rFonts w:hint="eastAsia" w:ascii="仿宋" w:hAnsi="仿宋" w:eastAsia="仿宋" w:cs="仿宋"/>
          <w:szCs w:val="21"/>
        </w:rPr>
        <w:t>年</w:t>
      </w:r>
      <w:r>
        <w:rPr>
          <w:rFonts w:hint="eastAsia" w:ascii="仿宋" w:hAnsi="仿宋" w:eastAsia="仿宋" w:cs="仿宋"/>
          <w:szCs w:val="21"/>
          <w:lang w:val="en-US" w:eastAsia="zh-CN"/>
        </w:rPr>
        <w:t>10</w:t>
      </w:r>
      <w:r>
        <w:rPr>
          <w:rFonts w:hint="eastAsia" w:ascii="仿宋" w:hAnsi="仿宋" w:eastAsia="仿宋" w:cs="仿宋"/>
          <w:szCs w:val="21"/>
        </w:rPr>
        <w:t>月</w:t>
      </w:r>
      <w:r>
        <w:rPr>
          <w:rFonts w:hint="eastAsia" w:ascii="仿宋" w:hAnsi="仿宋" w:eastAsia="仿宋" w:cs="仿宋"/>
          <w:szCs w:val="21"/>
          <w:lang w:val="en-US" w:eastAsia="zh-CN"/>
        </w:rPr>
        <w:t>23</w:t>
      </w:r>
      <w:r>
        <w:rPr>
          <w:rFonts w:hint="eastAsia" w:ascii="仿宋" w:hAnsi="仿宋" w:eastAsia="仿宋" w:cs="仿宋"/>
          <w:szCs w:val="21"/>
        </w:rPr>
        <w:t>日。</w:t>
      </w:r>
    </w:p>
    <w:p>
      <w:pPr>
        <w:adjustRightInd w:val="0"/>
        <w:snapToGrid w:val="0"/>
        <w:spacing w:line="360" w:lineRule="exact"/>
        <w:rPr>
          <w:rFonts w:hint="eastAsia" w:ascii="仿宋" w:hAnsi="仿宋" w:eastAsia="仿宋" w:cs="仿宋"/>
          <w:b/>
          <w:szCs w:val="21"/>
        </w:rPr>
      </w:pPr>
      <w:r>
        <w:rPr>
          <w:rFonts w:hint="eastAsia" w:ascii="仿宋" w:hAnsi="仿宋" w:eastAsia="仿宋" w:cs="仿宋"/>
          <w:b/>
          <w:szCs w:val="21"/>
          <w:lang w:eastAsia="zh-CN"/>
        </w:rPr>
        <w:t>五</w:t>
      </w:r>
      <w:r>
        <w:rPr>
          <w:rFonts w:hint="eastAsia" w:ascii="仿宋" w:hAnsi="仿宋" w:eastAsia="仿宋" w:cs="仿宋"/>
          <w:b/>
          <w:szCs w:val="21"/>
        </w:rPr>
        <w:t>、</w:t>
      </w:r>
      <w:r>
        <w:rPr>
          <w:rFonts w:hint="eastAsia" w:ascii="仿宋" w:hAnsi="仿宋" w:eastAsia="仿宋" w:cs="仿宋"/>
          <w:b/>
          <w:szCs w:val="21"/>
          <w:lang w:eastAsia="zh-CN"/>
        </w:rPr>
        <w:t>报价</w:t>
      </w:r>
      <w:r>
        <w:rPr>
          <w:rFonts w:hint="eastAsia" w:ascii="仿宋" w:hAnsi="仿宋" w:eastAsia="仿宋" w:cs="仿宋"/>
          <w:b/>
          <w:szCs w:val="21"/>
        </w:rPr>
        <w:t>文件的递交</w:t>
      </w:r>
    </w:p>
    <w:p>
      <w:pPr>
        <w:adjustRightInd w:val="0"/>
        <w:snapToGrid w:val="0"/>
        <w:spacing w:line="360" w:lineRule="exact"/>
        <w:ind w:firstLine="422" w:firstLineChars="200"/>
        <w:rPr>
          <w:rFonts w:hint="eastAsia" w:ascii="仿宋" w:hAnsi="仿宋" w:eastAsia="仿宋" w:cs="仿宋"/>
          <w:szCs w:val="21"/>
        </w:rPr>
      </w:pPr>
      <w:r>
        <w:rPr>
          <w:rFonts w:hint="eastAsia" w:ascii="仿宋" w:hAnsi="仿宋" w:eastAsia="仿宋" w:cs="仿宋"/>
          <w:b/>
          <w:szCs w:val="21"/>
        </w:rPr>
        <w:t>1、</w:t>
      </w:r>
      <w:r>
        <w:rPr>
          <w:rFonts w:hint="eastAsia" w:ascii="仿宋" w:hAnsi="仿宋" w:eastAsia="仿宋" w:cs="仿宋"/>
          <w:szCs w:val="21"/>
        </w:rPr>
        <w:t>报价文件的送交：</w:t>
      </w:r>
    </w:p>
    <w:p>
      <w:pPr>
        <w:adjustRightInd w:val="0"/>
        <w:snapToGrid w:val="0"/>
        <w:spacing w:line="360" w:lineRule="exact"/>
        <w:ind w:firstLine="420" w:firstLineChars="200"/>
        <w:rPr>
          <w:rFonts w:hint="eastAsia" w:ascii="仿宋" w:hAnsi="仿宋" w:eastAsia="仿宋" w:cs="仿宋"/>
          <w:color w:val="auto"/>
          <w:szCs w:val="21"/>
        </w:rPr>
      </w:pPr>
      <w:r>
        <w:rPr>
          <w:rFonts w:hint="eastAsia" w:ascii="仿宋" w:hAnsi="仿宋" w:eastAsia="仿宋" w:cs="仿宋"/>
          <w:szCs w:val="21"/>
        </w:rPr>
        <w:t>报价文件截止时间为</w:t>
      </w:r>
      <w:r>
        <w:rPr>
          <w:rFonts w:hint="eastAsia" w:ascii="仿宋" w:hAnsi="仿宋" w:eastAsia="仿宋" w:cs="仿宋"/>
          <w:szCs w:val="21"/>
          <w:highlight w:val="none"/>
          <w:u w:val="single"/>
          <w:lang w:eastAsia="zh-CN"/>
        </w:rPr>
        <w:t>2021</w:t>
      </w:r>
      <w:r>
        <w:rPr>
          <w:rFonts w:hint="eastAsia" w:ascii="仿宋" w:hAnsi="仿宋" w:eastAsia="仿宋" w:cs="仿宋"/>
          <w:szCs w:val="21"/>
          <w:highlight w:val="none"/>
        </w:rPr>
        <w:t>年</w:t>
      </w:r>
      <w:r>
        <w:rPr>
          <w:rFonts w:hint="eastAsia" w:ascii="仿宋" w:hAnsi="仿宋" w:eastAsia="仿宋" w:cs="仿宋"/>
          <w:szCs w:val="21"/>
          <w:highlight w:val="none"/>
          <w:u w:val="single"/>
          <w:lang w:val="en-US" w:eastAsia="zh-CN"/>
        </w:rPr>
        <w:t xml:space="preserve"> 10</w:t>
      </w:r>
      <w:r>
        <w:rPr>
          <w:rFonts w:hint="eastAsia" w:ascii="仿宋" w:hAnsi="仿宋" w:eastAsia="仿宋" w:cs="仿宋"/>
          <w:szCs w:val="21"/>
          <w:highlight w:val="none"/>
        </w:rPr>
        <w:t>月</w:t>
      </w:r>
      <w:r>
        <w:rPr>
          <w:rFonts w:hint="eastAsia" w:ascii="仿宋" w:hAnsi="仿宋" w:eastAsia="仿宋" w:cs="仿宋"/>
          <w:szCs w:val="21"/>
          <w:highlight w:val="none"/>
          <w:u w:val="single"/>
          <w:lang w:val="en-US" w:eastAsia="zh-CN"/>
        </w:rPr>
        <w:t xml:space="preserve"> 23</w:t>
      </w:r>
      <w:r>
        <w:rPr>
          <w:rFonts w:hint="eastAsia" w:ascii="仿宋" w:hAnsi="仿宋" w:eastAsia="仿宋" w:cs="仿宋"/>
          <w:szCs w:val="21"/>
          <w:highlight w:val="none"/>
        </w:rPr>
        <w:t>日</w:t>
      </w:r>
      <w:r>
        <w:rPr>
          <w:rFonts w:hint="eastAsia" w:ascii="仿宋" w:hAnsi="仿宋" w:eastAsia="仿宋" w:cs="仿宋"/>
          <w:szCs w:val="21"/>
          <w:highlight w:val="none"/>
          <w:u w:val="single"/>
          <w:lang w:val="en-US" w:eastAsia="zh-CN"/>
        </w:rPr>
        <w:t xml:space="preserve"> 下午15点 30分 </w:t>
      </w:r>
      <w:r>
        <w:rPr>
          <w:rFonts w:hint="eastAsia" w:ascii="仿宋" w:hAnsi="仿宋" w:eastAsia="仿宋" w:cs="仿宋"/>
          <w:szCs w:val="21"/>
          <w:highlight w:val="none"/>
        </w:rPr>
        <w:t>(</w:t>
      </w:r>
      <w:r>
        <w:rPr>
          <w:rFonts w:hint="eastAsia" w:ascii="仿宋" w:hAnsi="仿宋" w:eastAsia="仿宋" w:cs="仿宋"/>
          <w:szCs w:val="21"/>
        </w:rPr>
        <w:t>北京时间)，</w:t>
      </w:r>
      <w:r>
        <w:rPr>
          <w:rFonts w:hint="eastAsia" w:ascii="仿宋" w:hAnsi="仿宋" w:eastAsia="仿宋" w:cs="仿宋"/>
          <w:color w:val="auto"/>
          <w:szCs w:val="21"/>
        </w:rPr>
        <w:t>报价人</w:t>
      </w:r>
      <w:r>
        <w:rPr>
          <w:rFonts w:hint="eastAsia" w:ascii="仿宋" w:hAnsi="仿宋" w:eastAsia="仿宋" w:cs="仿宋"/>
          <w:color w:val="auto"/>
          <w:szCs w:val="21"/>
          <w:lang w:eastAsia="zh-CN"/>
        </w:rPr>
        <w:t>须将所有报价文件扫描发送至邮箱</w:t>
      </w:r>
      <w:r>
        <w:rPr>
          <w:rFonts w:hint="eastAsia" w:ascii="仿宋" w:hAnsi="仿宋" w:eastAsia="仿宋" w:cs="仿宋"/>
          <w:color w:val="auto"/>
          <w:szCs w:val="21"/>
          <w:lang w:val="en-US" w:eastAsia="zh-CN"/>
        </w:rPr>
        <w:t>124554146@qq.com</w:t>
      </w:r>
      <w:r>
        <w:rPr>
          <w:rFonts w:hint="eastAsia" w:ascii="仿宋" w:hAnsi="仿宋" w:eastAsia="仿宋" w:cs="仿宋"/>
          <w:color w:val="auto"/>
          <w:szCs w:val="21"/>
        </w:rPr>
        <w:t>。</w:t>
      </w:r>
    </w:p>
    <w:p>
      <w:pPr>
        <w:snapToGrid w:val="0"/>
        <w:spacing w:line="360" w:lineRule="exact"/>
        <w:ind w:firstLine="413" w:firstLineChars="196"/>
        <w:rPr>
          <w:rFonts w:hint="eastAsia" w:ascii="仿宋" w:hAnsi="仿宋" w:eastAsia="仿宋" w:cs="仿宋"/>
          <w:b/>
          <w:sz w:val="36"/>
          <w:szCs w:val="36"/>
        </w:rPr>
      </w:pPr>
      <w:r>
        <w:rPr>
          <w:rFonts w:hint="eastAsia" w:ascii="仿宋" w:hAnsi="仿宋" w:eastAsia="仿宋" w:cs="仿宋"/>
          <w:b/>
          <w:szCs w:val="21"/>
        </w:rPr>
        <w:t>2、</w:t>
      </w:r>
      <w:r>
        <w:rPr>
          <w:rFonts w:hint="eastAsia" w:ascii="仿宋" w:hAnsi="仿宋" w:eastAsia="仿宋" w:cs="仿宋"/>
          <w:szCs w:val="21"/>
        </w:rPr>
        <w:t>逾期</w:t>
      </w:r>
      <w:r>
        <w:rPr>
          <w:rFonts w:hint="eastAsia" w:ascii="仿宋" w:hAnsi="仿宋" w:eastAsia="仿宋" w:cs="仿宋"/>
          <w:szCs w:val="21"/>
          <w:lang w:eastAsia="zh-CN"/>
        </w:rPr>
        <w:t>报送</w:t>
      </w:r>
      <w:r>
        <w:rPr>
          <w:rFonts w:hint="eastAsia" w:ascii="仿宋" w:hAnsi="仿宋" w:eastAsia="仿宋" w:cs="仿宋"/>
          <w:szCs w:val="21"/>
        </w:rPr>
        <w:t>的或者未</w:t>
      </w:r>
      <w:r>
        <w:rPr>
          <w:rFonts w:hint="eastAsia" w:ascii="仿宋" w:hAnsi="仿宋" w:eastAsia="仿宋" w:cs="仿宋"/>
          <w:szCs w:val="21"/>
          <w:lang w:eastAsia="zh-CN"/>
        </w:rPr>
        <w:t>报送至</w:t>
      </w:r>
      <w:r>
        <w:rPr>
          <w:rFonts w:hint="eastAsia" w:ascii="仿宋" w:hAnsi="仿宋" w:eastAsia="仿宋" w:cs="仿宋"/>
          <w:szCs w:val="21"/>
        </w:rPr>
        <w:t>指定</w:t>
      </w:r>
      <w:r>
        <w:rPr>
          <w:rFonts w:hint="eastAsia" w:ascii="仿宋" w:hAnsi="仿宋" w:eastAsia="仿宋" w:cs="仿宋"/>
          <w:szCs w:val="21"/>
          <w:lang w:eastAsia="zh-CN"/>
        </w:rPr>
        <w:t>邮箱</w:t>
      </w:r>
      <w:r>
        <w:rPr>
          <w:rFonts w:hint="eastAsia" w:ascii="仿宋" w:hAnsi="仿宋" w:eastAsia="仿宋" w:cs="仿宋"/>
          <w:szCs w:val="21"/>
        </w:rPr>
        <w:t>的报价文件，</w:t>
      </w:r>
      <w:r>
        <w:rPr>
          <w:rFonts w:hint="eastAsia" w:ascii="仿宋" w:hAnsi="仿宋" w:eastAsia="仿宋" w:cs="仿宋"/>
          <w:szCs w:val="21"/>
          <w:lang w:eastAsia="zh-CN"/>
        </w:rPr>
        <w:t>采购</w:t>
      </w:r>
      <w:r>
        <w:rPr>
          <w:rFonts w:hint="eastAsia" w:ascii="仿宋" w:hAnsi="仿宋" w:eastAsia="仿宋" w:cs="仿宋"/>
          <w:szCs w:val="21"/>
        </w:rPr>
        <w:t>人不予受理。</w:t>
      </w:r>
    </w:p>
    <w:p>
      <w:pPr>
        <w:tabs>
          <w:tab w:val="left" w:pos="275"/>
        </w:tabs>
        <w:adjustRightInd w:val="0"/>
        <w:snapToGrid w:val="0"/>
        <w:spacing w:line="360" w:lineRule="exact"/>
        <w:outlineLvl w:val="1"/>
        <w:rPr>
          <w:rFonts w:hint="eastAsia" w:ascii="仿宋" w:hAnsi="仿宋" w:eastAsia="仿宋" w:cs="仿宋"/>
          <w:b/>
          <w:szCs w:val="21"/>
        </w:rPr>
      </w:pPr>
      <w:r>
        <w:rPr>
          <w:rFonts w:hint="eastAsia" w:ascii="仿宋" w:hAnsi="仿宋" w:eastAsia="仿宋" w:cs="仿宋"/>
          <w:b/>
          <w:szCs w:val="21"/>
          <w:lang w:eastAsia="zh-CN"/>
        </w:rPr>
        <w:t>六</w:t>
      </w:r>
      <w:r>
        <w:rPr>
          <w:rFonts w:hint="eastAsia" w:ascii="仿宋" w:hAnsi="仿宋" w:eastAsia="仿宋" w:cs="仿宋"/>
          <w:b/>
          <w:szCs w:val="21"/>
        </w:rPr>
        <w:t>、联系方式</w:t>
      </w:r>
    </w:p>
    <w:p>
      <w:pPr>
        <w:adjustRightInd w:val="0"/>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lang w:eastAsia="zh-CN"/>
        </w:rPr>
        <w:t>采购</w:t>
      </w:r>
      <w:r>
        <w:rPr>
          <w:rFonts w:hint="eastAsia" w:ascii="仿宋" w:hAnsi="仿宋" w:eastAsia="仿宋" w:cs="仿宋"/>
          <w:szCs w:val="21"/>
        </w:rPr>
        <w:t>人： 四川</w:t>
      </w:r>
      <w:r>
        <w:rPr>
          <w:rFonts w:hint="eastAsia" w:ascii="仿宋" w:hAnsi="仿宋" w:eastAsia="仿宋" w:cs="仿宋"/>
          <w:szCs w:val="21"/>
          <w:lang w:eastAsia="zh-CN"/>
        </w:rPr>
        <w:t>叙古</w:t>
      </w:r>
      <w:r>
        <w:rPr>
          <w:rFonts w:hint="eastAsia" w:ascii="仿宋" w:hAnsi="仿宋" w:eastAsia="仿宋" w:cs="仿宋"/>
          <w:szCs w:val="21"/>
        </w:rPr>
        <w:t>高速公路</w:t>
      </w:r>
      <w:r>
        <w:rPr>
          <w:rFonts w:hint="eastAsia" w:ascii="仿宋" w:hAnsi="仿宋" w:eastAsia="仿宋" w:cs="仿宋"/>
          <w:szCs w:val="21"/>
          <w:lang w:eastAsia="zh-CN"/>
        </w:rPr>
        <w:t>开发</w:t>
      </w:r>
      <w:r>
        <w:rPr>
          <w:rFonts w:hint="eastAsia" w:ascii="仿宋" w:hAnsi="仿宋" w:eastAsia="仿宋" w:cs="仿宋"/>
          <w:szCs w:val="21"/>
        </w:rPr>
        <w:t>有限责任公司</w:t>
      </w:r>
    </w:p>
    <w:p>
      <w:pPr>
        <w:adjustRightInd w:val="0"/>
        <w:snapToGrid w:val="0"/>
        <w:spacing w:line="360" w:lineRule="exact"/>
        <w:ind w:firstLine="420" w:firstLineChars="200"/>
        <w:rPr>
          <w:rFonts w:hint="eastAsia" w:ascii="仿宋" w:hAnsi="仿宋" w:eastAsia="仿宋" w:cs="仿宋"/>
        </w:rPr>
      </w:pPr>
      <w:r>
        <w:rPr>
          <w:rFonts w:hint="eastAsia" w:ascii="仿宋" w:hAnsi="仿宋" w:eastAsia="仿宋" w:cs="仿宋"/>
          <w:szCs w:val="21"/>
        </w:rPr>
        <w:t>地  址：</w:t>
      </w:r>
      <w:r>
        <w:rPr>
          <w:rFonts w:hint="eastAsia" w:ascii="仿宋" w:hAnsi="仿宋" w:eastAsia="仿宋" w:cs="仿宋"/>
          <w:szCs w:val="21"/>
          <w:lang w:val="en-US" w:eastAsia="zh-CN"/>
        </w:rPr>
        <w:t xml:space="preserve"> </w:t>
      </w:r>
      <w:r>
        <w:rPr>
          <w:rFonts w:hint="eastAsia" w:ascii="仿宋" w:hAnsi="仿宋" w:eastAsia="仿宋" w:cs="仿宋"/>
        </w:rPr>
        <w:t>古蔺西区叙古高速收费站高速公路管理中心</w:t>
      </w:r>
    </w:p>
    <w:p>
      <w:pPr>
        <w:adjustRightInd w:val="0"/>
        <w:snapToGrid w:val="0"/>
        <w:spacing w:line="360" w:lineRule="exact"/>
        <w:ind w:firstLine="420" w:firstLineChars="200"/>
        <w:rPr>
          <w:rFonts w:hint="eastAsia" w:ascii="仿宋" w:hAnsi="仿宋" w:eastAsia="仿宋" w:cs="仿宋"/>
          <w:szCs w:val="21"/>
          <w:highlight w:val="yellow"/>
        </w:rPr>
      </w:pPr>
      <w:r>
        <w:rPr>
          <w:rFonts w:hint="eastAsia" w:ascii="仿宋" w:hAnsi="仿宋" w:eastAsia="仿宋" w:cs="仿宋"/>
          <w:szCs w:val="21"/>
        </w:rPr>
        <w:t>邮  编：</w:t>
      </w:r>
      <w:r>
        <w:rPr>
          <w:rFonts w:hint="eastAsia" w:ascii="仿宋" w:hAnsi="仿宋" w:eastAsia="仿宋" w:cs="仿宋"/>
          <w:szCs w:val="21"/>
          <w:lang w:val="en-US" w:eastAsia="zh-CN"/>
        </w:rPr>
        <w:t xml:space="preserve"> 646500</w:t>
      </w: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 xml:space="preserve"> </w:t>
      </w:r>
    </w:p>
    <w:p>
      <w:pPr>
        <w:adjustRightInd w:val="0"/>
        <w:snapToGrid w:val="0"/>
        <w:spacing w:line="360" w:lineRule="exact"/>
        <w:ind w:firstLine="420" w:firstLineChars="200"/>
        <w:rPr>
          <w:rFonts w:hint="default" w:ascii="仿宋" w:hAnsi="仿宋" w:eastAsia="仿宋" w:cs="仿宋"/>
          <w:szCs w:val="21"/>
          <w:highlight w:val="none"/>
          <w:lang w:val="en-US" w:eastAsia="zh-CN"/>
        </w:rPr>
      </w:pPr>
      <w:r>
        <w:rPr>
          <w:rFonts w:hint="eastAsia" w:ascii="仿宋" w:hAnsi="仿宋" w:eastAsia="仿宋" w:cs="仿宋"/>
          <w:szCs w:val="21"/>
          <w:highlight w:val="none"/>
        </w:rPr>
        <w:t>电  话：</w:t>
      </w:r>
      <w:r>
        <w:rPr>
          <w:rFonts w:hint="eastAsia" w:ascii="仿宋" w:hAnsi="仿宋" w:eastAsia="仿宋" w:cs="仿宋"/>
          <w:szCs w:val="21"/>
          <w:highlight w:val="none"/>
          <w:lang w:val="en-US" w:eastAsia="zh-CN"/>
        </w:rPr>
        <w:t xml:space="preserve"> 0830-7771257</w:t>
      </w:r>
    </w:p>
    <w:p>
      <w:pPr>
        <w:adjustRightInd w:val="0"/>
        <w:snapToGrid w:val="0"/>
        <w:spacing w:line="360" w:lineRule="exact"/>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 xml:space="preserve">传  真： </w:t>
      </w:r>
      <w:r>
        <w:rPr>
          <w:rFonts w:hint="eastAsia" w:ascii="仿宋" w:hAnsi="仿宋" w:eastAsia="仿宋" w:cs="仿宋"/>
          <w:szCs w:val="21"/>
          <w:highlight w:val="none"/>
          <w:lang w:eastAsia="zh-CN"/>
        </w:rPr>
        <w:t>无</w:t>
      </w:r>
    </w:p>
    <w:p>
      <w:pPr>
        <w:adjustRightInd w:val="0"/>
        <w:snapToGrid w:val="0"/>
        <w:spacing w:line="360" w:lineRule="exact"/>
        <w:ind w:firstLine="420" w:firstLineChars="200"/>
        <w:rPr>
          <w:rFonts w:hint="eastAsia" w:ascii="仿宋" w:hAnsi="仿宋" w:eastAsia="仿宋" w:cs="仿宋"/>
          <w:szCs w:val="21"/>
          <w:highlight w:val="none"/>
          <w:lang w:val="en-US"/>
        </w:rPr>
      </w:pPr>
      <w:r>
        <w:rPr>
          <w:rFonts w:hint="eastAsia" w:ascii="仿宋" w:hAnsi="仿宋" w:eastAsia="仿宋" w:cs="仿宋"/>
          <w:szCs w:val="21"/>
          <w:highlight w:val="none"/>
        </w:rPr>
        <w:t>联系人：</w:t>
      </w:r>
      <w:r>
        <w:rPr>
          <w:rFonts w:hint="eastAsia" w:ascii="仿宋" w:hAnsi="仿宋" w:eastAsia="仿宋" w:cs="仿宋"/>
          <w:szCs w:val="21"/>
          <w:highlight w:val="none"/>
          <w:lang w:val="en-US" w:eastAsia="zh-CN"/>
        </w:rPr>
        <w:t xml:space="preserve"> 何先生</w:t>
      </w: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r>
        <w:rPr>
          <w:rFonts w:hint="eastAsia" w:ascii="仿宋" w:hAnsi="仿宋" w:eastAsia="仿宋" w:cs="仿宋"/>
          <w:szCs w:val="21"/>
        </w:rPr>
        <w:t xml:space="preserve">   </w:t>
      </w: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jc w:val="center"/>
        <w:rPr>
          <w:rFonts w:hint="eastAsia" w:ascii="仿宋" w:hAnsi="仿宋" w:eastAsia="仿宋" w:cs="仿宋"/>
          <w:szCs w:val="21"/>
          <w:lang w:eastAsia="zh-CN"/>
        </w:rPr>
      </w:pPr>
      <w:r>
        <w:rPr>
          <w:rFonts w:hint="eastAsia" w:ascii="仿宋" w:hAnsi="仿宋" w:eastAsia="仿宋" w:cs="仿宋"/>
          <w:szCs w:val="21"/>
        </w:rPr>
        <w:t xml:space="preserve">                                        </w:t>
      </w:r>
      <w:r>
        <w:rPr>
          <w:rFonts w:hint="eastAsia" w:ascii="仿宋" w:hAnsi="仿宋" w:eastAsia="仿宋" w:cs="仿宋"/>
          <w:szCs w:val="21"/>
          <w:lang w:eastAsia="zh-CN"/>
        </w:rPr>
        <w:t>采购</w:t>
      </w:r>
      <w:r>
        <w:rPr>
          <w:rFonts w:hint="eastAsia" w:ascii="仿宋" w:hAnsi="仿宋" w:eastAsia="仿宋" w:cs="仿宋"/>
          <w:szCs w:val="21"/>
        </w:rPr>
        <w:t>人：</w:t>
      </w:r>
      <w:r>
        <w:rPr>
          <w:rFonts w:hint="eastAsia" w:ascii="仿宋" w:hAnsi="仿宋" w:eastAsia="仿宋" w:cs="仿宋"/>
          <w:szCs w:val="21"/>
          <w:lang w:eastAsia="zh-CN"/>
        </w:rPr>
        <w:t xml:space="preserve">四川叙古高速公路开发有限责任公司 </w:t>
      </w:r>
    </w:p>
    <w:p>
      <w:pPr>
        <w:adjustRightInd w:val="0"/>
        <w:snapToGrid w:val="0"/>
        <w:spacing w:line="360" w:lineRule="exact"/>
        <w:ind w:firstLine="411" w:firstLineChars="196"/>
        <w:outlineLvl w:val="1"/>
        <w:rPr>
          <w:rFonts w:hint="eastAsia" w:ascii="仿宋" w:hAnsi="仿宋" w:eastAsia="仿宋" w:cs="仿宋"/>
          <w:b/>
          <w:sz w:val="36"/>
          <w:szCs w:val="36"/>
          <w:highlight w:val="none"/>
        </w:rPr>
      </w:pPr>
      <w:r>
        <w:rPr>
          <w:rFonts w:hint="eastAsia" w:ascii="仿宋" w:hAnsi="仿宋" w:eastAsia="仿宋" w:cs="仿宋"/>
          <w:szCs w:val="21"/>
        </w:rPr>
        <w:t xml:space="preserve">                                                  </w:t>
      </w:r>
      <w:r>
        <w:rPr>
          <w:rFonts w:hint="eastAsia" w:ascii="仿宋" w:hAnsi="仿宋" w:eastAsia="仿宋" w:cs="仿宋"/>
          <w:szCs w:val="21"/>
          <w:lang w:val="en-US" w:eastAsia="zh-CN"/>
        </w:rPr>
        <w:t>2021</w:t>
      </w:r>
      <w:r>
        <w:rPr>
          <w:rFonts w:hint="eastAsia" w:ascii="仿宋" w:hAnsi="仿宋" w:eastAsia="仿宋" w:cs="仿宋"/>
          <w:szCs w:val="21"/>
        </w:rPr>
        <w:t>年</w:t>
      </w:r>
      <w:r>
        <w:rPr>
          <w:rFonts w:hint="eastAsia" w:ascii="仿宋" w:hAnsi="仿宋" w:eastAsia="仿宋" w:cs="仿宋"/>
          <w:szCs w:val="21"/>
          <w:lang w:val="en-US" w:eastAsia="zh-CN"/>
        </w:rPr>
        <w:t>10</w:t>
      </w:r>
      <w:r>
        <w:rPr>
          <w:rFonts w:hint="eastAsia" w:ascii="仿宋" w:hAnsi="仿宋" w:eastAsia="仿宋" w:cs="仿宋"/>
          <w:szCs w:val="21"/>
          <w:highlight w:val="none"/>
        </w:rPr>
        <w:t>月</w:t>
      </w:r>
      <w:r>
        <w:rPr>
          <w:rFonts w:hint="eastAsia" w:ascii="仿宋" w:hAnsi="仿宋" w:eastAsia="仿宋" w:cs="仿宋"/>
          <w:szCs w:val="21"/>
          <w:highlight w:val="none"/>
          <w:lang w:val="en-US" w:eastAsia="zh-CN"/>
        </w:rPr>
        <w:t>20</w:t>
      </w:r>
      <w:bookmarkStart w:id="5" w:name="_GoBack"/>
      <w:bookmarkEnd w:id="5"/>
      <w:r>
        <w:rPr>
          <w:rFonts w:hint="eastAsia" w:ascii="仿宋" w:hAnsi="仿宋" w:eastAsia="仿宋" w:cs="仿宋"/>
          <w:szCs w:val="21"/>
          <w:highlight w:val="none"/>
        </w:rPr>
        <w:t>日</w:t>
      </w:r>
    </w:p>
    <w:p>
      <w:pPr>
        <w:jc w:val="center"/>
        <w:rPr>
          <w:rFonts w:hint="eastAsia" w:ascii="仿宋" w:hAnsi="仿宋" w:eastAsia="仿宋" w:cs="仿宋"/>
          <w:b/>
          <w:sz w:val="48"/>
          <w:szCs w:val="48"/>
        </w:rPr>
      </w:pPr>
      <w:r>
        <w:rPr>
          <w:rFonts w:hint="eastAsia" w:ascii="仿宋" w:hAnsi="仿宋" w:eastAsia="仿宋" w:cs="仿宋"/>
          <w:b/>
          <w:sz w:val="36"/>
          <w:szCs w:val="36"/>
        </w:rPr>
        <w:br w:type="page"/>
      </w:r>
      <w:r>
        <w:rPr>
          <w:rFonts w:hint="eastAsia" w:ascii="仿宋" w:hAnsi="仿宋" w:eastAsia="仿宋" w:cs="仿宋"/>
          <w:b/>
          <w:sz w:val="48"/>
          <w:szCs w:val="48"/>
        </w:rPr>
        <w:t>第2章 报价人须知</w:t>
      </w:r>
    </w:p>
    <w:p>
      <w:pPr>
        <w:ind w:firstLine="1383" w:firstLineChars="492"/>
        <w:rPr>
          <w:rFonts w:hint="eastAsia" w:ascii="仿宋" w:hAnsi="仿宋" w:eastAsia="仿宋" w:cs="仿宋"/>
          <w:b/>
          <w:sz w:val="28"/>
          <w:szCs w:val="28"/>
        </w:rPr>
      </w:pPr>
    </w:p>
    <w:p>
      <w:pPr>
        <w:ind w:firstLine="1383" w:firstLineChars="492"/>
        <w:rPr>
          <w:rFonts w:hint="eastAsia" w:ascii="仿宋" w:hAnsi="仿宋" w:eastAsia="仿宋" w:cs="仿宋"/>
          <w:b/>
          <w:sz w:val="28"/>
          <w:szCs w:val="28"/>
        </w:rPr>
      </w:pPr>
    </w:p>
    <w:p>
      <w:pPr>
        <w:ind w:firstLine="1383" w:firstLineChars="492"/>
        <w:rPr>
          <w:rFonts w:hint="eastAsia" w:ascii="仿宋" w:hAnsi="仿宋" w:eastAsia="仿宋" w:cs="仿宋"/>
          <w:b/>
          <w:sz w:val="28"/>
          <w:szCs w:val="28"/>
        </w:rPr>
      </w:pPr>
    </w:p>
    <w:p>
      <w:pPr>
        <w:ind w:firstLine="1383" w:firstLineChars="492"/>
        <w:rPr>
          <w:rFonts w:hint="eastAsia" w:ascii="仿宋" w:hAnsi="仿宋" w:eastAsia="仿宋" w:cs="仿宋"/>
          <w:b/>
          <w:sz w:val="28"/>
          <w:szCs w:val="28"/>
        </w:rPr>
      </w:pPr>
    </w:p>
    <w:p>
      <w:pPr>
        <w:ind w:firstLine="1383" w:firstLineChars="492"/>
        <w:rPr>
          <w:rFonts w:hint="eastAsia" w:ascii="仿宋" w:hAnsi="仿宋" w:eastAsia="仿宋" w:cs="仿宋"/>
          <w:b/>
          <w:sz w:val="28"/>
          <w:szCs w:val="28"/>
        </w:rPr>
      </w:pPr>
    </w:p>
    <w:p>
      <w:pPr>
        <w:spacing w:line="480" w:lineRule="auto"/>
        <w:ind w:firstLine="1383" w:firstLineChars="492"/>
        <w:rPr>
          <w:rFonts w:hint="eastAsia" w:ascii="仿宋" w:hAnsi="仿宋" w:eastAsia="仿宋" w:cs="仿宋"/>
          <w:b/>
          <w:sz w:val="28"/>
          <w:szCs w:val="28"/>
        </w:rPr>
      </w:pPr>
    </w:p>
    <w:p>
      <w:pPr>
        <w:spacing w:line="480" w:lineRule="auto"/>
        <w:ind w:firstLine="1383" w:firstLineChars="492"/>
        <w:rPr>
          <w:rFonts w:hint="eastAsia" w:ascii="仿宋" w:hAnsi="仿宋" w:eastAsia="仿宋" w:cs="仿宋"/>
          <w:b/>
          <w:sz w:val="28"/>
          <w:szCs w:val="28"/>
        </w:rPr>
      </w:pPr>
      <w:r>
        <w:rPr>
          <w:rFonts w:hint="eastAsia" w:ascii="仿宋" w:hAnsi="仿宋" w:eastAsia="仿宋" w:cs="仿宋"/>
          <w:b/>
          <w:sz w:val="28"/>
          <w:szCs w:val="28"/>
        </w:rPr>
        <w:t>一、报价人须知</w:t>
      </w:r>
    </w:p>
    <w:p>
      <w:pPr>
        <w:spacing w:line="480" w:lineRule="auto"/>
        <w:ind w:firstLine="1383" w:firstLineChars="492"/>
        <w:rPr>
          <w:rFonts w:hint="eastAsia" w:ascii="仿宋" w:hAnsi="仿宋" w:eastAsia="仿宋" w:cs="仿宋"/>
          <w:b/>
          <w:sz w:val="28"/>
          <w:szCs w:val="28"/>
        </w:rPr>
      </w:pPr>
      <w:r>
        <w:rPr>
          <w:rFonts w:hint="eastAsia" w:ascii="仿宋" w:hAnsi="仿宋" w:eastAsia="仿宋" w:cs="仿宋"/>
          <w:b/>
          <w:sz w:val="28"/>
          <w:szCs w:val="28"/>
        </w:rPr>
        <w:t>二、资格审查条件</w:t>
      </w:r>
    </w:p>
    <w:p>
      <w:pPr>
        <w:spacing w:line="480" w:lineRule="auto"/>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一、报价人须知</w:t>
      </w:r>
    </w:p>
    <w:p>
      <w:pPr>
        <w:snapToGrid w:val="0"/>
        <w:spacing w:line="360" w:lineRule="exact"/>
        <w:rPr>
          <w:rFonts w:hint="eastAsia" w:ascii="仿宋" w:hAnsi="仿宋" w:eastAsia="仿宋" w:cs="仿宋"/>
          <w:b/>
          <w:szCs w:val="21"/>
        </w:rPr>
      </w:pPr>
      <w:r>
        <w:rPr>
          <w:rFonts w:hint="eastAsia" w:ascii="仿宋" w:hAnsi="仿宋" w:eastAsia="仿宋" w:cs="仿宋"/>
          <w:b/>
          <w:szCs w:val="21"/>
        </w:rPr>
        <w:t>1. 释义</w:t>
      </w:r>
    </w:p>
    <w:p>
      <w:pPr>
        <w:snapToGrid w:val="0"/>
        <w:spacing w:line="360" w:lineRule="exact"/>
        <w:ind w:firstLine="516" w:firstLineChars="246"/>
        <w:rPr>
          <w:rFonts w:hint="eastAsia" w:ascii="仿宋" w:hAnsi="仿宋" w:eastAsia="仿宋" w:cs="仿宋"/>
          <w:szCs w:val="21"/>
        </w:rPr>
      </w:pPr>
      <w:r>
        <w:rPr>
          <w:rFonts w:hint="eastAsia" w:ascii="仿宋" w:hAnsi="仿宋" w:eastAsia="仿宋" w:cs="仿宋"/>
          <w:szCs w:val="21"/>
        </w:rPr>
        <w:t>本</w:t>
      </w:r>
      <w:r>
        <w:rPr>
          <w:rFonts w:hint="eastAsia" w:ascii="仿宋" w:hAnsi="仿宋" w:eastAsia="仿宋" w:cs="仿宋"/>
          <w:szCs w:val="21"/>
          <w:lang w:eastAsia="zh-CN"/>
        </w:rPr>
        <w:t>询价公告</w:t>
      </w:r>
      <w:r>
        <w:rPr>
          <w:rFonts w:hint="eastAsia" w:ascii="仿宋" w:hAnsi="仿宋" w:eastAsia="仿宋" w:cs="仿宋"/>
          <w:szCs w:val="21"/>
        </w:rPr>
        <w:t>中下列词语的含义是：</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eastAsia="zh-CN"/>
        </w:rPr>
        <w:t>询价</w:t>
      </w:r>
      <w:r>
        <w:rPr>
          <w:rFonts w:hint="eastAsia" w:ascii="仿宋" w:hAnsi="仿宋" w:eastAsia="仿宋" w:cs="仿宋"/>
          <w:szCs w:val="21"/>
        </w:rPr>
        <w:t>：是指采购人向供应商发出询价</w:t>
      </w:r>
      <w:r>
        <w:rPr>
          <w:rFonts w:hint="eastAsia" w:ascii="仿宋" w:hAnsi="仿宋" w:eastAsia="仿宋" w:cs="仿宋"/>
          <w:szCs w:val="21"/>
          <w:lang w:eastAsia="zh-CN"/>
        </w:rPr>
        <w:t>公告</w:t>
      </w:r>
      <w:r>
        <w:rPr>
          <w:rFonts w:hint="eastAsia" w:ascii="仿宋" w:hAnsi="仿宋" w:eastAsia="仿宋" w:cs="仿宋"/>
          <w:szCs w:val="21"/>
        </w:rPr>
        <w:t>让其报价，在报价基础上进行比较并确定最优供应商的一种采购方式。</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eastAsia="zh-CN"/>
        </w:rPr>
        <w:t>采购</w:t>
      </w:r>
      <w:r>
        <w:rPr>
          <w:rFonts w:hint="eastAsia" w:ascii="仿宋" w:hAnsi="仿宋" w:eastAsia="仿宋" w:cs="仿宋"/>
          <w:szCs w:val="21"/>
        </w:rPr>
        <w:t>人：是提出本</w:t>
      </w:r>
      <w:r>
        <w:rPr>
          <w:rFonts w:hint="eastAsia" w:ascii="仿宋" w:hAnsi="仿宋" w:eastAsia="仿宋" w:cs="仿宋"/>
          <w:szCs w:val="21"/>
          <w:lang w:eastAsia="zh-CN"/>
        </w:rPr>
        <w:t>询价</w:t>
      </w:r>
      <w:r>
        <w:rPr>
          <w:rFonts w:hint="eastAsia" w:ascii="仿宋" w:hAnsi="仿宋" w:eastAsia="仿宋" w:cs="仿宋"/>
          <w:szCs w:val="21"/>
        </w:rPr>
        <w:t>项目，组织进行</w:t>
      </w:r>
      <w:r>
        <w:rPr>
          <w:rFonts w:hint="eastAsia" w:ascii="仿宋" w:hAnsi="仿宋" w:eastAsia="仿宋" w:cs="仿宋"/>
          <w:szCs w:val="21"/>
          <w:lang w:eastAsia="zh-CN"/>
        </w:rPr>
        <w:t>询价</w:t>
      </w:r>
      <w:r>
        <w:rPr>
          <w:rFonts w:hint="eastAsia" w:ascii="仿宋" w:hAnsi="仿宋" w:eastAsia="仿宋" w:cs="仿宋"/>
          <w:szCs w:val="21"/>
        </w:rPr>
        <w:t>的法人或者其他组织。</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eastAsia="zh-CN"/>
        </w:rPr>
        <w:t>询价</w:t>
      </w:r>
      <w:r>
        <w:rPr>
          <w:rFonts w:hint="eastAsia" w:ascii="仿宋" w:hAnsi="仿宋" w:eastAsia="仿宋" w:cs="仿宋"/>
          <w:szCs w:val="21"/>
        </w:rPr>
        <w:t>文件：由</w:t>
      </w:r>
      <w:r>
        <w:rPr>
          <w:rFonts w:hint="eastAsia" w:ascii="仿宋" w:hAnsi="仿宋" w:eastAsia="仿宋" w:cs="仿宋"/>
          <w:szCs w:val="21"/>
          <w:lang w:eastAsia="zh-CN"/>
        </w:rPr>
        <w:t>采购</w:t>
      </w:r>
      <w:r>
        <w:rPr>
          <w:rFonts w:hint="eastAsia" w:ascii="仿宋" w:hAnsi="仿宋" w:eastAsia="仿宋" w:cs="仿宋"/>
          <w:szCs w:val="21"/>
        </w:rPr>
        <w:t>人按照有关规定，对报价人参加该项目报价提出的条件和要求。</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（4）报价人：通过自愿报名参加评选的报价人。</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（5）中选：是指</w:t>
      </w:r>
      <w:r>
        <w:rPr>
          <w:rFonts w:hint="eastAsia" w:ascii="仿宋" w:hAnsi="仿宋" w:eastAsia="仿宋" w:cs="仿宋"/>
          <w:szCs w:val="21"/>
          <w:lang w:eastAsia="zh-CN"/>
        </w:rPr>
        <w:t>采购</w:t>
      </w:r>
      <w:r>
        <w:rPr>
          <w:rFonts w:hint="eastAsia" w:ascii="仿宋" w:hAnsi="仿宋" w:eastAsia="仿宋" w:cs="仿宋"/>
          <w:szCs w:val="21"/>
        </w:rPr>
        <w:t>人按照规定的程序和要求，对报价人进行评选并进行谈判，以最终确定中选人的行为。</w:t>
      </w:r>
    </w:p>
    <w:p>
      <w:pPr>
        <w:snapToGrid w:val="0"/>
        <w:spacing w:line="360" w:lineRule="exact"/>
        <w:rPr>
          <w:rFonts w:hint="eastAsia" w:ascii="仿宋" w:hAnsi="仿宋" w:eastAsia="仿宋" w:cs="仿宋"/>
          <w:b/>
          <w:szCs w:val="21"/>
          <w:highlight w:val="none"/>
        </w:rPr>
      </w:pPr>
      <w:r>
        <w:rPr>
          <w:rFonts w:hint="eastAsia" w:ascii="仿宋" w:hAnsi="仿宋" w:eastAsia="仿宋" w:cs="仿宋"/>
          <w:b/>
          <w:szCs w:val="21"/>
          <w:highlight w:val="none"/>
        </w:rPr>
        <w:t xml:space="preserve">2. </w:t>
      </w:r>
      <w:r>
        <w:rPr>
          <w:rFonts w:hint="eastAsia" w:ascii="仿宋" w:hAnsi="仿宋" w:eastAsia="仿宋" w:cs="仿宋"/>
          <w:b/>
          <w:szCs w:val="21"/>
          <w:highlight w:val="none"/>
          <w:lang w:eastAsia="zh-CN"/>
        </w:rPr>
        <w:t>询价</w:t>
      </w:r>
      <w:r>
        <w:rPr>
          <w:rFonts w:hint="eastAsia" w:ascii="仿宋" w:hAnsi="仿宋" w:eastAsia="仿宋" w:cs="仿宋"/>
          <w:b/>
          <w:szCs w:val="21"/>
          <w:highlight w:val="none"/>
        </w:rPr>
        <w:t>文件</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lang w:eastAsia="zh-CN"/>
        </w:rPr>
        <w:t>询价</w:t>
      </w:r>
      <w:r>
        <w:rPr>
          <w:rFonts w:hint="eastAsia" w:ascii="仿宋" w:hAnsi="仿宋" w:eastAsia="仿宋" w:cs="仿宋"/>
          <w:szCs w:val="21"/>
          <w:highlight w:val="none"/>
        </w:rPr>
        <w:t>文件的组成</w:t>
      </w:r>
    </w:p>
    <w:p>
      <w:pPr>
        <w:snapToGrid w:val="0"/>
        <w:spacing w:line="360" w:lineRule="exact"/>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（1）</w:t>
      </w:r>
      <w:r>
        <w:rPr>
          <w:rFonts w:hint="eastAsia" w:ascii="仿宋" w:hAnsi="仿宋" w:eastAsia="仿宋" w:cs="仿宋"/>
          <w:szCs w:val="21"/>
          <w:highlight w:val="none"/>
          <w:lang w:eastAsia="zh-CN"/>
        </w:rPr>
        <w:t>询价公告</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（2）报价人须知</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（3）评选办法</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（4）合同条款及格式</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）报价文件格式</w:t>
      </w:r>
    </w:p>
    <w:p>
      <w:pPr>
        <w:snapToGrid w:val="0"/>
        <w:spacing w:line="360" w:lineRule="exact"/>
        <w:rPr>
          <w:rFonts w:hint="eastAsia" w:ascii="仿宋" w:hAnsi="仿宋" w:eastAsia="仿宋" w:cs="仿宋"/>
          <w:b/>
          <w:szCs w:val="21"/>
        </w:rPr>
      </w:pPr>
      <w:r>
        <w:rPr>
          <w:rFonts w:hint="eastAsia" w:ascii="仿宋" w:hAnsi="仿宋" w:eastAsia="仿宋" w:cs="仿宋"/>
          <w:b/>
          <w:szCs w:val="21"/>
        </w:rPr>
        <w:t xml:space="preserve">3.报价文件 </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3.1报价文件的组成包含：</w:t>
      </w:r>
    </w:p>
    <w:p>
      <w:pPr>
        <w:snapToGrid w:val="0"/>
        <w:spacing w:line="360" w:lineRule="exact"/>
        <w:ind w:firstLine="359" w:firstLineChars="171"/>
        <w:rPr>
          <w:rFonts w:hint="eastAsia" w:ascii="仿宋" w:hAnsi="仿宋" w:eastAsia="仿宋" w:cs="仿宋"/>
        </w:rPr>
      </w:pPr>
      <w:r>
        <w:rPr>
          <w:rFonts w:hint="eastAsia" w:ascii="仿宋" w:hAnsi="仿宋" w:eastAsia="仿宋" w:cs="仿宋"/>
        </w:rPr>
        <w:t>（1）报价函；</w:t>
      </w:r>
    </w:p>
    <w:p>
      <w:pPr>
        <w:snapToGrid w:val="0"/>
        <w:spacing w:line="360" w:lineRule="exact"/>
        <w:ind w:firstLine="359" w:firstLineChars="171"/>
        <w:rPr>
          <w:rFonts w:hint="eastAsia" w:ascii="仿宋" w:hAnsi="仿宋" w:eastAsia="仿宋" w:cs="仿宋"/>
        </w:rPr>
      </w:pPr>
      <w:r>
        <w:rPr>
          <w:rFonts w:hint="eastAsia" w:ascii="仿宋" w:hAnsi="仿宋" w:eastAsia="仿宋" w:cs="仿宋"/>
        </w:rPr>
        <w:t>（2）法定代表人身份证明或附有法定代表人身份证明的授权委托书；</w:t>
      </w:r>
    </w:p>
    <w:p>
      <w:pPr>
        <w:snapToGrid w:val="0"/>
        <w:spacing w:line="360" w:lineRule="exact"/>
        <w:ind w:firstLine="359" w:firstLineChars="171"/>
        <w:rPr>
          <w:rFonts w:hint="eastAsia" w:ascii="仿宋" w:hAnsi="仿宋" w:eastAsia="仿宋" w:cs="仿宋"/>
        </w:rPr>
      </w:pPr>
      <w:r>
        <w:rPr>
          <w:rFonts w:hint="eastAsia" w:ascii="仿宋" w:hAnsi="仿宋" w:eastAsia="仿宋" w:cs="仿宋"/>
        </w:rPr>
        <w:t>（3）资格审查资料；</w:t>
      </w:r>
    </w:p>
    <w:p>
      <w:pPr>
        <w:snapToGrid w:val="0"/>
        <w:spacing w:line="360" w:lineRule="exact"/>
        <w:ind w:firstLine="359" w:firstLineChars="171"/>
        <w:rPr>
          <w:rFonts w:hint="eastAsia" w:ascii="仿宋" w:hAnsi="仿宋" w:eastAsia="仿宋" w:cs="仿宋"/>
        </w:rPr>
      </w:pPr>
      <w:r>
        <w:rPr>
          <w:rFonts w:hint="eastAsia" w:ascii="仿宋" w:hAnsi="仿宋" w:eastAsia="仿宋" w:cs="仿宋"/>
          <w:szCs w:val="21"/>
        </w:rPr>
        <w:t>3.2</w:t>
      </w:r>
      <w:r>
        <w:rPr>
          <w:rFonts w:hint="eastAsia" w:ascii="仿宋" w:hAnsi="仿宋" w:eastAsia="仿宋" w:cs="仿宋"/>
        </w:rPr>
        <w:t>报价文件编制：</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（1）报价文件应按</w:t>
      </w:r>
      <w:r>
        <w:rPr>
          <w:rFonts w:hint="eastAsia" w:ascii="仿宋" w:hAnsi="仿宋" w:eastAsia="仿宋" w:cs="仿宋"/>
          <w:szCs w:val="21"/>
          <w:lang w:eastAsia="zh-CN"/>
        </w:rPr>
        <w:t>询价</w:t>
      </w:r>
      <w:r>
        <w:rPr>
          <w:rFonts w:hint="eastAsia" w:ascii="仿宋" w:hAnsi="仿宋" w:eastAsia="仿宋" w:cs="仿宋"/>
          <w:szCs w:val="21"/>
        </w:rPr>
        <w:t>文件第</w:t>
      </w:r>
      <w:r>
        <w:rPr>
          <w:rFonts w:hint="eastAsia" w:ascii="仿宋" w:hAnsi="仿宋" w:eastAsia="仿宋" w:cs="仿宋"/>
          <w:szCs w:val="21"/>
          <w:lang w:eastAsia="zh-CN"/>
        </w:rPr>
        <w:t>五</w:t>
      </w:r>
      <w:r>
        <w:rPr>
          <w:rFonts w:hint="eastAsia" w:ascii="仿宋" w:hAnsi="仿宋" w:eastAsia="仿宋" w:cs="仿宋"/>
          <w:szCs w:val="21"/>
        </w:rPr>
        <w:t>章“报价文件格式”进行编制，如有必要，可以增加附页</w:t>
      </w:r>
      <w:r>
        <w:rPr>
          <w:rFonts w:hint="eastAsia" w:ascii="仿宋" w:hAnsi="仿宋" w:eastAsia="仿宋" w:cs="仿宋"/>
          <w:szCs w:val="21"/>
          <w:lang w:eastAsia="zh-CN"/>
        </w:rPr>
        <w:t>一并扫描</w:t>
      </w:r>
      <w:r>
        <w:rPr>
          <w:rFonts w:hint="eastAsia" w:ascii="仿宋" w:hAnsi="仿宋" w:eastAsia="仿宋" w:cs="仿宋"/>
          <w:szCs w:val="21"/>
        </w:rPr>
        <w:t>，作为报价文件的组成部分。并须将企业证照、业绩证明材料等本</w:t>
      </w:r>
      <w:r>
        <w:rPr>
          <w:rFonts w:hint="eastAsia" w:ascii="仿宋" w:hAnsi="仿宋" w:eastAsia="仿宋" w:cs="仿宋"/>
          <w:szCs w:val="21"/>
          <w:lang w:eastAsia="zh-CN"/>
        </w:rPr>
        <w:t>询价</w:t>
      </w:r>
      <w:r>
        <w:rPr>
          <w:rFonts w:hint="eastAsia" w:ascii="仿宋" w:hAnsi="仿宋" w:eastAsia="仿宋" w:cs="仿宋"/>
          <w:szCs w:val="21"/>
        </w:rPr>
        <w:t>文件要求的证明文件附于报价文件中</w:t>
      </w:r>
      <w:r>
        <w:rPr>
          <w:rFonts w:hint="eastAsia" w:ascii="仿宋" w:hAnsi="仿宋" w:eastAsia="仿宋" w:cs="仿宋"/>
          <w:szCs w:val="21"/>
          <w:lang w:eastAsia="zh-CN"/>
        </w:rPr>
        <w:t>一并报送</w:t>
      </w:r>
      <w:r>
        <w:rPr>
          <w:rFonts w:hint="eastAsia" w:ascii="仿宋" w:hAnsi="仿宋" w:eastAsia="仿宋" w:cs="仿宋"/>
          <w:szCs w:val="21"/>
        </w:rPr>
        <w:t>以方便评选委员会查验。</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rPr>
        <w:t>（2）报价文件</w:t>
      </w:r>
      <w:r>
        <w:rPr>
          <w:rFonts w:hint="eastAsia" w:ascii="仿宋" w:hAnsi="仿宋" w:eastAsia="仿宋" w:cs="仿宋"/>
          <w:szCs w:val="24"/>
          <w:lang w:eastAsia="zh-CN"/>
        </w:rPr>
        <w:t>应由</w:t>
      </w:r>
      <w:r>
        <w:rPr>
          <w:rFonts w:hint="eastAsia" w:ascii="仿宋" w:hAnsi="仿宋" w:eastAsia="仿宋" w:cs="仿宋"/>
          <w:szCs w:val="24"/>
        </w:rPr>
        <w:t>法定代表人或其授权代理人按报价文件格式要求签署</w:t>
      </w:r>
      <w:r>
        <w:rPr>
          <w:rFonts w:hint="eastAsia" w:ascii="仿宋" w:hAnsi="仿宋" w:eastAsia="仿宋" w:cs="仿宋"/>
          <w:szCs w:val="24"/>
          <w:lang w:eastAsia="zh-CN"/>
        </w:rPr>
        <w:t>，并</w:t>
      </w:r>
      <w:r>
        <w:rPr>
          <w:rFonts w:hint="eastAsia" w:ascii="仿宋" w:hAnsi="仿宋" w:eastAsia="仿宋" w:cs="仿宋"/>
          <w:szCs w:val="24"/>
        </w:rPr>
        <w:t>加盖单位</w:t>
      </w:r>
      <w:r>
        <w:rPr>
          <w:rFonts w:hint="eastAsia" w:ascii="仿宋" w:hAnsi="仿宋" w:eastAsia="仿宋" w:cs="仿宋"/>
          <w:szCs w:val="24"/>
          <w:lang w:eastAsia="zh-CN"/>
        </w:rPr>
        <w:t>公</w:t>
      </w:r>
      <w:r>
        <w:rPr>
          <w:rFonts w:hint="eastAsia" w:ascii="仿宋" w:hAnsi="仿宋" w:eastAsia="仿宋" w:cs="仿宋"/>
          <w:szCs w:val="24"/>
        </w:rPr>
        <w:t xml:space="preserve">章，不得用签名章代替。如有涂改，应由报价文件签字人在改动处小签或加盖单位章。 </w:t>
      </w:r>
    </w:p>
    <w:p>
      <w:pPr>
        <w:snapToGrid w:val="0"/>
        <w:spacing w:line="360" w:lineRule="exact"/>
        <w:rPr>
          <w:rFonts w:hint="eastAsia" w:ascii="仿宋" w:hAnsi="仿宋" w:eastAsia="仿宋" w:cs="仿宋"/>
          <w:b/>
          <w:szCs w:val="21"/>
        </w:rPr>
      </w:pPr>
      <w:r>
        <w:rPr>
          <w:rFonts w:hint="eastAsia" w:ascii="仿宋" w:hAnsi="仿宋" w:eastAsia="仿宋" w:cs="仿宋"/>
          <w:b/>
          <w:szCs w:val="21"/>
        </w:rPr>
        <w:t>4．报价</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lang w:val="en-US" w:eastAsia="zh-CN"/>
        </w:rPr>
        <w:t>.1</w:t>
      </w:r>
      <w:r>
        <w:rPr>
          <w:rFonts w:hint="eastAsia" w:ascii="仿宋" w:hAnsi="仿宋" w:eastAsia="仿宋" w:cs="仿宋"/>
          <w:szCs w:val="21"/>
        </w:rPr>
        <w:t>报价文件送交</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报价人应该在“</w:t>
      </w:r>
      <w:r>
        <w:rPr>
          <w:rFonts w:hint="eastAsia" w:ascii="仿宋" w:hAnsi="仿宋" w:eastAsia="仿宋" w:cs="仿宋"/>
          <w:szCs w:val="21"/>
          <w:lang w:eastAsia="zh-CN"/>
        </w:rPr>
        <w:t>询价公告</w:t>
      </w:r>
      <w:r>
        <w:rPr>
          <w:rFonts w:hint="eastAsia" w:ascii="仿宋" w:hAnsi="仿宋" w:eastAsia="仿宋" w:cs="仿宋"/>
          <w:szCs w:val="21"/>
        </w:rPr>
        <w:t>” 中规定的时间和</w:t>
      </w:r>
      <w:r>
        <w:rPr>
          <w:rFonts w:hint="eastAsia" w:ascii="仿宋" w:hAnsi="仿宋" w:eastAsia="仿宋" w:cs="仿宋"/>
          <w:szCs w:val="21"/>
          <w:lang w:eastAsia="zh-CN"/>
        </w:rPr>
        <w:t>方式</w:t>
      </w:r>
      <w:r>
        <w:rPr>
          <w:rFonts w:hint="eastAsia" w:ascii="仿宋" w:hAnsi="仿宋" w:eastAsia="仿宋" w:cs="仿宋"/>
          <w:szCs w:val="21"/>
        </w:rPr>
        <w:t>，提交按照</w:t>
      </w:r>
      <w:r>
        <w:rPr>
          <w:rFonts w:hint="eastAsia" w:ascii="仿宋" w:hAnsi="仿宋" w:eastAsia="仿宋" w:cs="仿宋"/>
          <w:szCs w:val="21"/>
          <w:lang w:eastAsia="zh-CN"/>
        </w:rPr>
        <w:t>询价</w:t>
      </w:r>
      <w:r>
        <w:rPr>
          <w:rFonts w:hint="eastAsia" w:ascii="仿宋" w:hAnsi="仿宋" w:eastAsia="仿宋" w:cs="仿宋"/>
          <w:szCs w:val="21"/>
        </w:rPr>
        <w:t>文件规定格式和内容</w:t>
      </w:r>
      <w:r>
        <w:rPr>
          <w:rFonts w:hint="eastAsia" w:ascii="仿宋" w:hAnsi="仿宋" w:eastAsia="仿宋" w:cs="仿宋"/>
          <w:szCs w:val="21"/>
          <w:lang w:eastAsia="zh-CN"/>
        </w:rPr>
        <w:t>编制</w:t>
      </w:r>
      <w:r>
        <w:rPr>
          <w:rFonts w:hint="eastAsia" w:ascii="仿宋" w:hAnsi="仿宋" w:eastAsia="仿宋" w:cs="仿宋"/>
          <w:szCs w:val="21"/>
        </w:rPr>
        <w:t>的报价文件。报价人没有按时</w:t>
      </w:r>
      <w:r>
        <w:rPr>
          <w:rFonts w:hint="eastAsia" w:ascii="仿宋" w:hAnsi="仿宋" w:eastAsia="仿宋" w:cs="仿宋"/>
          <w:szCs w:val="21"/>
          <w:lang w:eastAsia="zh-CN"/>
        </w:rPr>
        <w:t>报送</w:t>
      </w:r>
      <w:r>
        <w:rPr>
          <w:rFonts w:hint="eastAsia" w:ascii="仿宋" w:hAnsi="仿宋" w:eastAsia="仿宋" w:cs="仿宋"/>
          <w:szCs w:val="21"/>
        </w:rPr>
        <w:t>报价文件的，将被认为放弃报价。</w:t>
      </w:r>
    </w:p>
    <w:p>
      <w:pPr>
        <w:snapToGrid w:val="0"/>
        <w:spacing w:line="360" w:lineRule="exact"/>
        <w:ind w:firstLine="411" w:firstLineChars="196"/>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lang w:val="en-US" w:eastAsia="zh-CN"/>
        </w:rPr>
        <w:t>2</w:t>
      </w:r>
      <w:r>
        <w:rPr>
          <w:rFonts w:hint="eastAsia" w:ascii="仿宋" w:hAnsi="仿宋" w:eastAsia="仿宋" w:cs="仿宋"/>
          <w:szCs w:val="21"/>
        </w:rPr>
        <w:t>费用承担</w:t>
      </w:r>
    </w:p>
    <w:p>
      <w:pPr>
        <w:snapToGrid w:val="0"/>
        <w:spacing w:line="360" w:lineRule="exact"/>
        <w:ind w:firstLine="360"/>
        <w:rPr>
          <w:rFonts w:hint="eastAsia" w:ascii="仿宋" w:hAnsi="仿宋" w:eastAsia="仿宋" w:cs="仿宋"/>
          <w:szCs w:val="21"/>
        </w:rPr>
      </w:pPr>
      <w:r>
        <w:rPr>
          <w:rFonts w:hint="eastAsia" w:ascii="仿宋" w:hAnsi="仿宋" w:eastAsia="仿宋" w:cs="仿宋"/>
          <w:szCs w:val="21"/>
        </w:rPr>
        <w:t>报价人在报价过程中产生的一切费用，不论中选与否，均由报价人自行承担。</w:t>
      </w:r>
    </w:p>
    <w:p>
      <w:pPr>
        <w:snapToGrid w:val="0"/>
        <w:spacing w:line="360" w:lineRule="exact"/>
        <w:rPr>
          <w:rFonts w:hint="eastAsia" w:ascii="仿宋" w:hAnsi="仿宋" w:eastAsia="仿宋" w:cs="仿宋"/>
          <w:b/>
          <w:szCs w:val="21"/>
        </w:rPr>
      </w:pPr>
      <w:r>
        <w:rPr>
          <w:rFonts w:hint="eastAsia" w:ascii="仿宋" w:hAnsi="仿宋" w:eastAsia="仿宋" w:cs="仿宋"/>
          <w:b/>
          <w:szCs w:val="21"/>
        </w:rPr>
        <w:t>5.</w:t>
      </w:r>
      <w:r>
        <w:rPr>
          <w:rFonts w:hint="eastAsia" w:ascii="仿宋" w:hAnsi="仿宋" w:eastAsia="仿宋" w:cs="仿宋"/>
          <w:b/>
          <w:szCs w:val="21"/>
          <w:lang w:eastAsia="zh-CN"/>
        </w:rPr>
        <w:t>询价</w:t>
      </w:r>
      <w:r>
        <w:rPr>
          <w:rFonts w:hint="eastAsia" w:ascii="仿宋" w:hAnsi="仿宋" w:eastAsia="仿宋" w:cs="仿宋"/>
          <w:b/>
          <w:szCs w:val="21"/>
        </w:rPr>
        <w:t>标段最高限价</w:t>
      </w:r>
    </w:p>
    <w:p>
      <w:pPr>
        <w:snapToGrid w:val="0"/>
        <w:spacing w:line="360" w:lineRule="exact"/>
        <w:ind w:firstLine="308" w:firstLineChars="147"/>
        <w:rPr>
          <w:rFonts w:hint="eastAsia" w:ascii="仿宋" w:hAnsi="仿宋" w:eastAsia="仿宋" w:cs="仿宋"/>
          <w:b w:val="0"/>
          <w:bCs/>
          <w:szCs w:val="21"/>
          <w:highlight w:val="none"/>
        </w:rPr>
      </w:pPr>
      <w:r>
        <w:rPr>
          <w:rFonts w:hint="eastAsia" w:ascii="仿宋" w:hAnsi="仿宋" w:eastAsia="仿宋" w:cs="仿宋"/>
          <w:b w:val="0"/>
          <w:bCs/>
          <w:szCs w:val="21"/>
          <w:highlight w:val="none"/>
        </w:rPr>
        <w:t>单个劳务派遣人员管理费(含税)不超过80.00元。</w:t>
      </w:r>
    </w:p>
    <w:p>
      <w:pPr>
        <w:snapToGrid w:val="0"/>
        <w:spacing w:line="360" w:lineRule="exact"/>
        <w:ind w:firstLine="308" w:firstLineChars="147"/>
        <w:rPr>
          <w:rFonts w:hint="eastAsia" w:ascii="仿宋" w:hAnsi="仿宋" w:eastAsia="仿宋" w:cs="仿宋"/>
          <w:b/>
          <w:szCs w:val="21"/>
        </w:rPr>
      </w:pPr>
      <w:r>
        <w:rPr>
          <w:rFonts w:hint="eastAsia" w:ascii="仿宋" w:hAnsi="仿宋" w:eastAsia="仿宋" w:cs="仿宋"/>
          <w:b w:val="0"/>
          <w:bCs/>
          <w:szCs w:val="21"/>
        </w:rPr>
        <w:t>公布的最高限价作为报价人报价的控制上限。凡是报价超过最高限价的，其报价文件不通过评审。</w:t>
      </w:r>
    </w:p>
    <w:p>
      <w:pPr>
        <w:snapToGrid w:val="0"/>
        <w:spacing w:line="360" w:lineRule="exact"/>
        <w:rPr>
          <w:rFonts w:hint="eastAsia" w:ascii="仿宋" w:hAnsi="仿宋" w:eastAsia="仿宋" w:cs="仿宋"/>
          <w:b/>
          <w:szCs w:val="21"/>
        </w:rPr>
      </w:pPr>
      <w:r>
        <w:rPr>
          <w:rFonts w:hint="eastAsia" w:ascii="仿宋" w:hAnsi="仿宋" w:eastAsia="仿宋" w:cs="仿宋"/>
          <w:b/>
          <w:szCs w:val="21"/>
        </w:rPr>
        <w:t>6.合同签订</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6.1中选通知</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lang w:eastAsia="zh-CN"/>
        </w:rPr>
        <w:t>采购</w:t>
      </w:r>
      <w:r>
        <w:rPr>
          <w:rFonts w:hint="eastAsia" w:ascii="仿宋" w:hAnsi="仿宋" w:eastAsia="仿宋" w:cs="仿宋"/>
          <w:szCs w:val="21"/>
        </w:rPr>
        <w:t>人根据</w:t>
      </w:r>
      <w:r>
        <w:rPr>
          <w:rFonts w:hint="eastAsia" w:ascii="仿宋" w:hAnsi="仿宋" w:eastAsia="仿宋" w:cs="仿宋"/>
          <w:szCs w:val="21"/>
          <w:lang w:eastAsia="zh-CN"/>
        </w:rPr>
        <w:t>询价小组</w:t>
      </w:r>
      <w:r>
        <w:rPr>
          <w:rFonts w:hint="eastAsia" w:ascii="仿宋" w:hAnsi="仿宋" w:eastAsia="仿宋" w:cs="仿宋"/>
          <w:szCs w:val="21"/>
        </w:rPr>
        <w:t>的评选结果以</w:t>
      </w:r>
      <w:r>
        <w:rPr>
          <w:rFonts w:hint="eastAsia" w:ascii="仿宋" w:hAnsi="仿宋" w:eastAsia="仿宋" w:cs="仿宋"/>
          <w:color w:val="auto"/>
          <w:szCs w:val="21"/>
          <w:lang w:eastAsia="zh-CN"/>
        </w:rPr>
        <w:t>邮件</w:t>
      </w:r>
      <w:r>
        <w:rPr>
          <w:rFonts w:hint="eastAsia" w:ascii="仿宋" w:hAnsi="仿宋" w:eastAsia="仿宋" w:cs="仿宋"/>
          <w:szCs w:val="21"/>
        </w:rPr>
        <w:t>形式向中选人发出中选通知书。</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6.2签订合同</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lang w:eastAsia="zh-CN"/>
        </w:rPr>
        <w:t>采购</w:t>
      </w:r>
      <w:r>
        <w:rPr>
          <w:rFonts w:hint="eastAsia" w:ascii="仿宋" w:hAnsi="仿宋" w:eastAsia="仿宋" w:cs="仿宋"/>
          <w:szCs w:val="24"/>
        </w:rPr>
        <w:t>人将合同授予通过</w:t>
      </w:r>
      <w:r>
        <w:rPr>
          <w:rFonts w:hint="eastAsia" w:ascii="仿宋" w:hAnsi="仿宋" w:eastAsia="仿宋" w:cs="仿宋"/>
          <w:szCs w:val="24"/>
          <w:lang w:eastAsia="zh-CN"/>
        </w:rPr>
        <w:t>询价小组</w:t>
      </w:r>
      <w:r>
        <w:rPr>
          <w:rFonts w:hint="eastAsia" w:ascii="仿宋" w:hAnsi="仿宋" w:eastAsia="仿宋" w:cs="仿宋"/>
          <w:szCs w:val="24"/>
        </w:rPr>
        <w:t>评审且总报价不高于最高限价的最低报价人。中选人在收到中选通知书后</w:t>
      </w:r>
      <w:r>
        <w:rPr>
          <w:rFonts w:hint="eastAsia" w:ascii="仿宋" w:hAnsi="仿宋" w:eastAsia="仿宋" w:cs="仿宋"/>
          <w:szCs w:val="24"/>
          <w:lang w:val="en-US" w:eastAsia="zh-CN"/>
        </w:rPr>
        <w:t>7</w:t>
      </w:r>
      <w:r>
        <w:rPr>
          <w:rFonts w:hint="eastAsia" w:ascii="仿宋" w:hAnsi="仿宋" w:eastAsia="仿宋" w:cs="仿宋"/>
          <w:szCs w:val="24"/>
        </w:rPr>
        <w:t>个工作日内，与</w:t>
      </w:r>
      <w:r>
        <w:rPr>
          <w:rFonts w:hint="eastAsia" w:ascii="仿宋" w:hAnsi="仿宋" w:eastAsia="仿宋" w:cs="仿宋"/>
          <w:szCs w:val="24"/>
          <w:lang w:eastAsia="zh-CN"/>
        </w:rPr>
        <w:t>采购</w:t>
      </w:r>
      <w:r>
        <w:rPr>
          <w:rFonts w:hint="eastAsia" w:ascii="仿宋" w:hAnsi="仿宋" w:eastAsia="仿宋" w:cs="仿宋"/>
          <w:szCs w:val="24"/>
        </w:rPr>
        <w:t>人签订合同协议书。</w:t>
      </w:r>
    </w:p>
    <w:p>
      <w:pPr>
        <w:snapToGrid w:val="0"/>
        <w:spacing w:line="480" w:lineRule="exact"/>
        <w:rPr>
          <w:rFonts w:hint="eastAsia" w:ascii="仿宋" w:hAnsi="仿宋" w:eastAsia="仿宋" w:cs="仿宋"/>
          <w:szCs w:val="24"/>
          <w:lang w:eastAsia="zh-CN"/>
        </w:rPr>
      </w:pPr>
      <w:r>
        <w:rPr>
          <w:rFonts w:hint="eastAsia" w:ascii="仿宋" w:hAnsi="仿宋" w:eastAsia="仿宋" w:cs="仿宋"/>
          <w:b/>
          <w:szCs w:val="21"/>
        </w:rPr>
        <w:t>7.</w:t>
      </w:r>
      <w:r>
        <w:rPr>
          <w:rFonts w:hint="eastAsia" w:ascii="仿宋" w:hAnsi="仿宋" w:eastAsia="仿宋" w:cs="仿宋"/>
          <w:b/>
          <w:sz w:val="28"/>
          <w:szCs w:val="28"/>
        </w:rPr>
        <w:t xml:space="preserve"> </w:t>
      </w:r>
      <w:r>
        <w:rPr>
          <w:rFonts w:hint="eastAsia" w:ascii="仿宋" w:hAnsi="仿宋" w:eastAsia="仿宋" w:cs="仿宋"/>
          <w:b/>
          <w:szCs w:val="24"/>
        </w:rPr>
        <w:t>重新</w:t>
      </w:r>
      <w:r>
        <w:rPr>
          <w:rFonts w:hint="eastAsia" w:ascii="仿宋" w:hAnsi="仿宋" w:eastAsia="仿宋" w:cs="仿宋"/>
          <w:b/>
          <w:szCs w:val="24"/>
          <w:lang w:eastAsia="zh-CN"/>
        </w:rPr>
        <w:t>询价</w:t>
      </w:r>
      <w:r>
        <w:rPr>
          <w:rFonts w:hint="eastAsia" w:ascii="仿宋" w:hAnsi="仿宋" w:eastAsia="仿宋" w:cs="仿宋"/>
          <w:b/>
          <w:szCs w:val="24"/>
        </w:rPr>
        <w:t>和不再</w:t>
      </w:r>
      <w:r>
        <w:rPr>
          <w:rFonts w:hint="eastAsia" w:ascii="仿宋" w:hAnsi="仿宋" w:eastAsia="仿宋" w:cs="仿宋"/>
          <w:b/>
          <w:szCs w:val="24"/>
          <w:lang w:eastAsia="zh-CN"/>
        </w:rPr>
        <w:t>询价</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rPr>
        <w:t>如果中选人未能未在规定时间内与</w:t>
      </w:r>
      <w:r>
        <w:rPr>
          <w:rFonts w:hint="eastAsia" w:ascii="仿宋" w:hAnsi="仿宋" w:eastAsia="仿宋" w:cs="仿宋"/>
          <w:szCs w:val="24"/>
          <w:lang w:eastAsia="zh-CN"/>
        </w:rPr>
        <w:t>采购</w:t>
      </w:r>
      <w:r>
        <w:rPr>
          <w:rFonts w:hint="eastAsia" w:ascii="仿宋" w:hAnsi="仿宋" w:eastAsia="仿宋" w:cs="仿宋"/>
          <w:szCs w:val="24"/>
        </w:rPr>
        <w:t>人签订合同协议书，</w:t>
      </w:r>
      <w:r>
        <w:rPr>
          <w:rFonts w:hint="eastAsia" w:ascii="仿宋" w:hAnsi="仿宋" w:eastAsia="仿宋" w:cs="仿宋"/>
          <w:szCs w:val="24"/>
          <w:lang w:eastAsia="zh-CN"/>
        </w:rPr>
        <w:t>采购</w:t>
      </w:r>
      <w:r>
        <w:rPr>
          <w:rFonts w:hint="eastAsia" w:ascii="仿宋" w:hAnsi="仿宋" w:eastAsia="仿宋" w:cs="仿宋"/>
          <w:szCs w:val="24"/>
        </w:rPr>
        <w:t>人可宣布其中选无效，在此情况下，按规定重新组织</w:t>
      </w:r>
      <w:r>
        <w:rPr>
          <w:rFonts w:hint="eastAsia" w:ascii="仿宋" w:hAnsi="仿宋" w:eastAsia="仿宋" w:cs="仿宋"/>
          <w:szCs w:val="24"/>
          <w:lang w:eastAsia="zh-CN"/>
        </w:rPr>
        <w:t>询价</w:t>
      </w:r>
      <w:r>
        <w:rPr>
          <w:rFonts w:hint="eastAsia" w:ascii="仿宋" w:hAnsi="仿宋" w:eastAsia="仿宋" w:cs="仿宋"/>
          <w:szCs w:val="24"/>
        </w:rPr>
        <w:t>。</w:t>
      </w:r>
    </w:p>
    <w:p>
      <w:pPr>
        <w:snapToGrid w:val="0"/>
        <w:spacing w:line="360" w:lineRule="exact"/>
        <w:rPr>
          <w:rFonts w:hint="eastAsia" w:ascii="仿宋" w:hAnsi="仿宋" w:eastAsia="仿宋" w:cs="仿宋"/>
          <w:b/>
          <w:szCs w:val="21"/>
        </w:rPr>
      </w:pPr>
      <w:r>
        <w:rPr>
          <w:rFonts w:hint="eastAsia" w:ascii="仿宋" w:hAnsi="仿宋" w:eastAsia="仿宋" w:cs="仿宋"/>
          <w:b/>
          <w:szCs w:val="21"/>
        </w:rPr>
        <w:t xml:space="preserve">8．监督机构 </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lang w:eastAsia="zh-CN"/>
        </w:rPr>
        <w:t>询价</w:t>
      </w:r>
      <w:r>
        <w:rPr>
          <w:rFonts w:hint="eastAsia" w:ascii="仿宋" w:hAnsi="仿宋" w:eastAsia="仿宋" w:cs="仿宋"/>
          <w:szCs w:val="21"/>
        </w:rPr>
        <w:t>工作接受</w:t>
      </w:r>
      <w:r>
        <w:rPr>
          <w:rFonts w:hint="eastAsia" w:ascii="仿宋" w:hAnsi="仿宋" w:eastAsia="仿宋" w:cs="仿宋"/>
          <w:szCs w:val="21"/>
          <w:lang w:eastAsia="zh-CN"/>
        </w:rPr>
        <w:t>采购</w:t>
      </w:r>
      <w:r>
        <w:rPr>
          <w:rFonts w:hint="eastAsia" w:ascii="仿宋" w:hAnsi="仿宋" w:eastAsia="仿宋" w:cs="仿宋"/>
          <w:szCs w:val="21"/>
        </w:rPr>
        <w:t>人</w:t>
      </w:r>
      <w:r>
        <w:rPr>
          <w:rFonts w:hint="eastAsia" w:ascii="仿宋" w:hAnsi="仿宋" w:eastAsia="仿宋" w:cs="仿宋"/>
          <w:szCs w:val="21"/>
          <w:lang w:eastAsia="zh-CN"/>
        </w:rPr>
        <w:t>纪委监察部门</w:t>
      </w:r>
      <w:r>
        <w:rPr>
          <w:rFonts w:hint="eastAsia" w:ascii="仿宋" w:hAnsi="仿宋" w:eastAsia="仿宋" w:cs="仿宋"/>
          <w:szCs w:val="21"/>
        </w:rPr>
        <w:t>的监督。</w:t>
      </w: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numPr>
          <w:ilvl w:val="0"/>
          <w:numId w:val="4"/>
        </w:numPr>
        <w:rPr>
          <w:rFonts w:hint="eastAsia" w:ascii="仿宋" w:hAnsi="仿宋" w:eastAsia="仿宋" w:cs="仿宋"/>
          <w:b/>
          <w:sz w:val="28"/>
          <w:szCs w:val="28"/>
        </w:rPr>
      </w:pPr>
      <w:r>
        <w:rPr>
          <w:rFonts w:hint="eastAsia" w:ascii="仿宋" w:hAnsi="仿宋" w:eastAsia="仿宋" w:cs="仿宋"/>
          <w:b/>
          <w:sz w:val="28"/>
          <w:szCs w:val="28"/>
        </w:rPr>
        <w:t>资格审查条件</w:t>
      </w:r>
    </w:p>
    <w:p>
      <w:pPr>
        <w:pStyle w:val="3"/>
        <w:spacing w:after="156" w:afterLines="50" w:line="360" w:lineRule="auto"/>
        <w:jc w:val="center"/>
        <w:rPr>
          <w:rFonts w:hint="eastAsia" w:ascii="仿宋" w:hAnsi="仿宋" w:eastAsia="仿宋" w:cs="仿宋"/>
          <w:b/>
        </w:rPr>
      </w:pPr>
      <w:r>
        <w:rPr>
          <w:rFonts w:hint="eastAsia" w:ascii="仿宋" w:hAnsi="仿宋" w:eastAsia="仿宋" w:cs="仿宋"/>
          <w:b/>
          <w:sz w:val="24"/>
          <w:szCs w:val="24"/>
        </w:rPr>
        <w:t>附录1   资格审查条件（资格最低要求）</w:t>
      </w:r>
    </w:p>
    <w:tbl>
      <w:tblPr>
        <w:tblStyle w:val="8"/>
        <w:tblpPr w:leftFromText="180" w:rightFromText="180" w:vertAnchor="text" w:horzAnchor="page" w:tblpX="1810" w:tblpY="148"/>
        <w:tblOverlap w:val="never"/>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906" w:type="dxa"/>
            <w:noWrap w:val="0"/>
            <w:vAlign w:val="center"/>
          </w:tcPr>
          <w:p>
            <w:pPr>
              <w:keepNext w:val="0"/>
              <w:keepLines w:val="0"/>
              <w:suppressLineNumbers w:val="0"/>
              <w:tabs>
                <w:tab w:val="left" w:pos="360"/>
              </w:tabs>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8906" w:type="dxa"/>
            <w:noWrap w:val="0"/>
            <w:vAlign w:val="center"/>
          </w:tcPr>
          <w:p>
            <w:pPr>
              <w:keepNext w:val="0"/>
              <w:keepLines w:val="0"/>
              <w:suppressLineNumbers w:val="0"/>
              <w:spacing w:before="0" w:beforeAutospacing="0" w:after="0" w:afterAutospacing="0" w:line="500" w:lineRule="exact"/>
              <w:ind w:left="0" w:right="0"/>
              <w:rPr>
                <w:rFonts w:hint="eastAsia" w:ascii="仿宋" w:hAnsi="仿宋" w:eastAsia="仿宋" w:cs="仿宋"/>
                <w:sz w:val="24"/>
                <w:lang w:eastAsia="zh-CN"/>
              </w:rPr>
            </w:pPr>
            <w:r>
              <w:rPr>
                <w:rFonts w:hint="eastAsia" w:ascii="仿宋" w:hAnsi="仿宋" w:eastAsia="仿宋" w:cs="仿宋"/>
                <w:szCs w:val="21"/>
              </w:rPr>
              <w:t>具有独立法人资格</w:t>
            </w:r>
            <w:r>
              <w:rPr>
                <w:rFonts w:hint="eastAsia" w:ascii="仿宋" w:hAnsi="仿宋" w:eastAsia="仿宋" w:cs="仿宋"/>
                <w:szCs w:val="21"/>
                <w:lang w:eastAsia="zh-CN"/>
              </w:rPr>
              <w:t>。</w:t>
            </w:r>
          </w:p>
        </w:tc>
      </w:tr>
    </w:tbl>
    <w:p>
      <w:pPr>
        <w:pStyle w:val="3"/>
        <w:spacing w:after="156" w:afterLines="50" w:line="360" w:lineRule="auto"/>
        <w:jc w:val="both"/>
        <w:rPr>
          <w:rFonts w:hint="eastAsia" w:ascii="仿宋" w:hAnsi="仿宋" w:eastAsia="仿宋" w:cs="仿宋"/>
          <w:b/>
          <w:sz w:val="24"/>
          <w:szCs w:val="24"/>
        </w:rPr>
      </w:pPr>
    </w:p>
    <w:p>
      <w:pPr>
        <w:pStyle w:val="3"/>
        <w:spacing w:after="156" w:afterLines="50" w:line="360" w:lineRule="auto"/>
        <w:jc w:val="center"/>
        <w:rPr>
          <w:rFonts w:hint="eastAsia" w:ascii="仿宋" w:hAnsi="仿宋" w:eastAsia="仿宋" w:cs="仿宋"/>
          <w:b/>
          <w:sz w:val="24"/>
          <w:szCs w:val="24"/>
        </w:rPr>
      </w:pPr>
      <w:r>
        <w:rPr>
          <w:rFonts w:hint="eastAsia" w:ascii="仿宋" w:hAnsi="仿宋" w:eastAsia="仿宋" w:cs="仿宋"/>
          <w:b/>
          <w:sz w:val="24"/>
          <w:szCs w:val="24"/>
        </w:rPr>
        <w:t>附录</w:t>
      </w:r>
      <w:r>
        <w:rPr>
          <w:rFonts w:hint="eastAsia" w:ascii="仿宋" w:hAnsi="仿宋" w:eastAsia="仿宋" w:cs="仿宋"/>
          <w:b/>
          <w:sz w:val="24"/>
          <w:szCs w:val="24"/>
          <w:lang w:val="en-US" w:eastAsia="zh-CN"/>
        </w:rPr>
        <w:t>2</w:t>
      </w:r>
      <w:r>
        <w:rPr>
          <w:rFonts w:hint="eastAsia" w:ascii="仿宋" w:hAnsi="仿宋" w:eastAsia="仿宋" w:cs="仿宋"/>
          <w:b/>
          <w:sz w:val="24"/>
          <w:szCs w:val="24"/>
        </w:rPr>
        <w:t xml:space="preserve">   资格审查条件（信誉最低要求）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926"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926" w:type="dxa"/>
            <w:noWrap w:val="0"/>
            <w:vAlign w:val="center"/>
          </w:tcPr>
          <w:p>
            <w:pPr>
              <w:pStyle w:val="3"/>
              <w:keepNext w:val="0"/>
              <w:keepLines w:val="0"/>
              <w:suppressLineNumbers w:val="0"/>
              <w:spacing w:before="0" w:beforeAutospacing="0" w:after="0" w:afterAutospacing="0" w:line="400" w:lineRule="exact"/>
              <w:ind w:left="0" w:right="0"/>
              <w:jc w:val="left"/>
              <w:rPr>
                <w:rFonts w:hint="eastAsia" w:ascii="仿宋" w:hAnsi="仿宋" w:eastAsia="仿宋" w:cs="仿宋"/>
              </w:rPr>
            </w:pPr>
            <w:r>
              <w:rPr>
                <w:rFonts w:hint="eastAsia" w:ascii="仿宋" w:hAnsi="仿宋" w:eastAsia="仿宋" w:cs="仿宋"/>
                <w:szCs w:val="21"/>
              </w:rPr>
              <w:t>近</w:t>
            </w:r>
            <w:r>
              <w:rPr>
                <w:rFonts w:hint="eastAsia" w:ascii="仿宋" w:hAnsi="仿宋" w:eastAsia="仿宋" w:cs="仿宋"/>
                <w:szCs w:val="21"/>
                <w:lang w:val="en-US" w:eastAsia="zh-CN"/>
              </w:rPr>
              <w:t>三</w:t>
            </w:r>
            <w:r>
              <w:rPr>
                <w:rFonts w:hint="eastAsia" w:ascii="仿宋" w:hAnsi="仿宋" w:eastAsia="仿宋" w:cs="仿宋"/>
                <w:szCs w:val="21"/>
              </w:rPr>
              <w:t>年内（</w:t>
            </w:r>
            <w:r>
              <w:rPr>
                <w:rFonts w:hint="eastAsia" w:ascii="仿宋" w:hAnsi="仿宋" w:eastAsia="仿宋" w:cs="仿宋"/>
                <w:szCs w:val="21"/>
                <w:highlight w:val="none"/>
                <w:lang w:eastAsia="zh-CN"/>
              </w:rPr>
              <w:t>201</w:t>
            </w:r>
            <w:r>
              <w:rPr>
                <w:rFonts w:hint="eastAsia" w:ascii="仿宋" w:hAnsi="仿宋" w:eastAsia="仿宋" w:cs="仿宋"/>
                <w:szCs w:val="21"/>
                <w:highlight w:val="none"/>
                <w:lang w:val="en-US" w:eastAsia="zh-CN"/>
              </w:rPr>
              <w:t>8</w:t>
            </w:r>
            <w:r>
              <w:rPr>
                <w:rFonts w:hint="eastAsia" w:ascii="仿宋" w:hAnsi="仿宋" w:eastAsia="仿宋" w:cs="仿宋"/>
                <w:szCs w:val="21"/>
                <w:highlight w:val="none"/>
                <w:lang w:eastAsia="zh-CN"/>
              </w:rPr>
              <w:t>年</w:t>
            </w:r>
            <w:r>
              <w:rPr>
                <w:rFonts w:hint="eastAsia" w:ascii="仿宋" w:hAnsi="仿宋" w:eastAsia="仿宋" w:cs="仿宋"/>
                <w:szCs w:val="21"/>
                <w:highlight w:val="none"/>
                <w:lang w:val="en-US" w:eastAsia="zh-CN"/>
              </w:rPr>
              <w:t>10</w:t>
            </w:r>
            <w:r>
              <w:rPr>
                <w:rFonts w:hint="eastAsia" w:ascii="仿宋" w:hAnsi="仿宋" w:eastAsia="仿宋" w:cs="仿宋"/>
                <w:szCs w:val="21"/>
                <w:highlight w:val="none"/>
                <w:lang w:eastAsia="zh-CN"/>
              </w:rPr>
              <w:t>月</w:t>
            </w:r>
            <w:r>
              <w:rPr>
                <w:rFonts w:hint="eastAsia" w:ascii="仿宋" w:hAnsi="仿宋" w:eastAsia="仿宋" w:cs="仿宋"/>
                <w:szCs w:val="21"/>
              </w:rPr>
              <w:t>起）</w:t>
            </w:r>
            <w:r>
              <w:rPr>
                <w:rFonts w:hint="eastAsia" w:ascii="仿宋" w:hAnsi="仿宋" w:eastAsia="仿宋" w:cs="仿宋"/>
                <w:kern w:val="2"/>
                <w:sz w:val="21"/>
                <w:szCs w:val="21"/>
                <w:lang w:val="en-US" w:eastAsia="zh-CN" w:bidi="ar-SA"/>
              </w:rPr>
              <w:t>不曾在任何合同中违约或被逐或因投标人违约而使任何合同被解除。</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pStyle w:val="3"/>
        <w:spacing w:after="156" w:afterLines="50" w:line="360" w:lineRule="auto"/>
        <w:jc w:val="center"/>
        <w:rPr>
          <w:rFonts w:hint="eastAsia" w:ascii="仿宋" w:hAnsi="仿宋" w:eastAsia="仿宋" w:cs="仿宋"/>
          <w:b/>
          <w:sz w:val="24"/>
          <w:szCs w:val="24"/>
          <w:lang w:eastAsia="zh-CN"/>
        </w:rPr>
      </w:pPr>
      <w:r>
        <w:rPr>
          <w:rFonts w:hint="eastAsia" w:ascii="仿宋" w:hAnsi="仿宋" w:eastAsia="仿宋" w:cs="仿宋"/>
          <w:b/>
          <w:sz w:val="24"/>
          <w:szCs w:val="24"/>
        </w:rPr>
        <w:t>附录</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   </w:t>
      </w:r>
      <w:r>
        <w:rPr>
          <w:rFonts w:hint="eastAsia" w:ascii="仿宋" w:hAnsi="仿宋" w:eastAsia="仿宋" w:cs="仿宋"/>
          <w:b/>
          <w:sz w:val="24"/>
          <w:szCs w:val="24"/>
          <w:lang w:eastAsia="zh-CN"/>
        </w:rPr>
        <w:t>资格审查条件（经营场所要求）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926"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lang w:eastAsia="zh-CN"/>
              </w:rPr>
            </w:pPr>
            <w:r>
              <w:rPr>
                <w:rFonts w:hint="eastAsia" w:ascii="仿宋" w:hAnsi="仿宋" w:eastAsia="仿宋" w:cs="仿宋"/>
                <w:sz w:val="24"/>
                <w:lang w:eastAsia="zh-CN"/>
              </w:rPr>
              <w:t>经营场所要求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926" w:type="dxa"/>
            <w:noWrap w:val="0"/>
            <w:vAlign w:val="center"/>
          </w:tcPr>
          <w:p>
            <w:pPr>
              <w:pStyle w:val="3"/>
              <w:keepNext w:val="0"/>
              <w:keepLines w:val="0"/>
              <w:suppressLineNumbers w:val="0"/>
              <w:spacing w:before="0" w:beforeAutospacing="0" w:after="0" w:afterAutospacing="0" w:line="400" w:lineRule="exact"/>
              <w:ind w:left="0" w:right="0"/>
              <w:jc w:val="left"/>
              <w:rPr>
                <w:rFonts w:hint="eastAsia" w:ascii="仿宋" w:hAnsi="仿宋" w:eastAsia="仿宋" w:cs="仿宋"/>
                <w:lang w:eastAsia="zh-CN"/>
              </w:rPr>
            </w:pPr>
            <w:r>
              <w:rPr>
                <w:rFonts w:hint="eastAsia" w:ascii="仿宋" w:hAnsi="仿宋" w:eastAsia="仿宋" w:cs="仿宋"/>
                <w:szCs w:val="21"/>
                <w:lang w:val="en-US" w:eastAsia="zh-CN"/>
              </w:rPr>
              <w:t>泸州市市区或古蔺县有常设机构及固定的经营场所（提供办公场所照片或办公室场所租赁合同）</w:t>
            </w:r>
          </w:p>
        </w:tc>
      </w:tr>
    </w:tbl>
    <w:p>
      <w:pPr>
        <w:pStyle w:val="3"/>
        <w:spacing w:after="156" w:afterLines="50" w:line="360" w:lineRule="auto"/>
        <w:jc w:val="center"/>
        <w:rPr>
          <w:rFonts w:hint="eastAsia" w:ascii="仿宋" w:hAnsi="仿宋" w:eastAsia="仿宋" w:cs="仿宋"/>
          <w:b/>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 w:hAnsi="仿宋" w:eastAsia="仿宋" w:cs="仿宋"/>
          <w:szCs w:val="21"/>
          <w:lang w:val="en-US" w:eastAsia="zh-CN"/>
        </w:rPr>
      </w:pPr>
      <w:r>
        <w:rPr>
          <w:rFonts w:hint="eastAsia" w:ascii="仿宋" w:hAnsi="仿宋" w:eastAsia="仿宋" w:cs="仿宋"/>
          <w:b/>
          <w:sz w:val="24"/>
          <w:szCs w:val="24"/>
        </w:rPr>
        <w:t>附录</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w:t>
      </w:r>
      <w:r>
        <w:rPr>
          <w:rFonts w:hint="eastAsia" w:ascii="仿宋" w:hAnsi="仿宋" w:eastAsia="仿宋" w:cs="仿宋"/>
          <w:b/>
          <w:sz w:val="24"/>
          <w:szCs w:val="24"/>
          <w:lang w:eastAsia="zh-CN"/>
        </w:rPr>
        <w:t>资格审查条件（资质要求）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8926"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lang w:eastAsia="zh-CN"/>
              </w:rPr>
            </w:pPr>
            <w:r>
              <w:rPr>
                <w:rFonts w:hint="eastAsia" w:ascii="仿宋" w:hAnsi="仿宋" w:eastAsia="仿宋" w:cs="仿宋"/>
                <w:sz w:val="24"/>
                <w:lang w:eastAsia="zh-C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8926" w:type="dxa"/>
            <w:noWrap w:val="0"/>
            <w:vAlign w:val="center"/>
          </w:tcPr>
          <w:p>
            <w:pPr>
              <w:pStyle w:val="3"/>
              <w:keepNext w:val="0"/>
              <w:keepLines w:val="0"/>
              <w:suppressLineNumbers w:val="0"/>
              <w:spacing w:before="0" w:beforeAutospacing="0" w:after="0" w:afterAutospacing="0" w:line="400" w:lineRule="exact"/>
              <w:ind w:left="0" w:right="0"/>
              <w:jc w:val="left"/>
              <w:rPr>
                <w:rFonts w:hint="eastAsia" w:ascii="仿宋" w:hAnsi="仿宋" w:eastAsia="仿宋" w:cs="仿宋"/>
                <w:lang w:eastAsia="zh-CN"/>
              </w:rPr>
            </w:pPr>
            <w:r>
              <w:rPr>
                <w:rFonts w:hint="eastAsia" w:ascii="仿宋" w:hAnsi="仿宋" w:eastAsia="仿宋" w:cs="仿宋"/>
                <w:szCs w:val="21"/>
                <w:lang w:val="en-US" w:eastAsia="zh-CN"/>
              </w:rPr>
              <w:t>具有有效的劳务派遣经营许可证和人力资源服务许可证。</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 w:hAnsi="仿宋" w:eastAsia="仿宋" w:cs="仿宋"/>
          <w:szCs w:val="21"/>
          <w:lang w:val="en-US" w:eastAsia="zh-CN"/>
        </w:rPr>
      </w:pPr>
      <w:r>
        <w:rPr>
          <w:rFonts w:hint="eastAsia" w:ascii="仿宋" w:hAnsi="仿宋" w:eastAsia="仿宋" w:cs="仿宋"/>
          <w:b/>
          <w:sz w:val="24"/>
          <w:szCs w:val="24"/>
        </w:rPr>
        <w:t>附录</w:t>
      </w:r>
      <w:r>
        <w:rPr>
          <w:rFonts w:hint="eastAsia" w:ascii="仿宋" w:hAnsi="仿宋" w:eastAsia="仿宋" w:cs="仿宋"/>
          <w:b/>
          <w:sz w:val="24"/>
          <w:szCs w:val="24"/>
          <w:lang w:val="en-US" w:eastAsia="zh-CN"/>
        </w:rPr>
        <w:t>5</w:t>
      </w:r>
      <w:r>
        <w:rPr>
          <w:rFonts w:hint="eastAsia" w:ascii="仿宋" w:hAnsi="仿宋" w:eastAsia="仿宋" w:cs="仿宋"/>
          <w:b/>
          <w:sz w:val="24"/>
          <w:szCs w:val="24"/>
        </w:rPr>
        <w:t xml:space="preserve">   </w:t>
      </w:r>
      <w:r>
        <w:rPr>
          <w:rFonts w:hint="eastAsia" w:ascii="仿宋" w:hAnsi="仿宋" w:eastAsia="仿宋" w:cs="仿宋"/>
          <w:b/>
          <w:sz w:val="24"/>
          <w:szCs w:val="24"/>
          <w:lang w:eastAsia="zh-CN"/>
        </w:rPr>
        <w:t>资格审查条件（业绩要求）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926"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lang w:eastAsia="zh-CN"/>
              </w:rPr>
            </w:pPr>
            <w:r>
              <w:rPr>
                <w:rFonts w:hint="eastAsia" w:ascii="仿宋" w:hAnsi="仿宋" w:eastAsia="仿宋" w:cs="仿宋"/>
                <w:sz w:val="24"/>
                <w:lang w:eastAsia="zh-C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8926" w:type="dxa"/>
            <w:noWrap w:val="0"/>
            <w:vAlign w:val="center"/>
          </w:tcPr>
          <w:p>
            <w:pPr>
              <w:pStyle w:val="3"/>
              <w:keepNext w:val="0"/>
              <w:keepLines w:val="0"/>
              <w:suppressLineNumbers w:val="0"/>
              <w:spacing w:before="0" w:beforeAutospacing="0" w:after="0" w:afterAutospacing="0" w:line="400" w:lineRule="exact"/>
              <w:ind w:left="0" w:right="0"/>
              <w:jc w:val="left"/>
              <w:rPr>
                <w:rFonts w:hint="eastAsia" w:ascii="仿宋" w:hAnsi="仿宋" w:eastAsia="仿宋" w:cs="仿宋"/>
                <w:lang w:eastAsia="zh-CN"/>
              </w:rPr>
            </w:pPr>
            <w:r>
              <w:rPr>
                <w:rFonts w:hint="eastAsia" w:ascii="仿宋" w:hAnsi="仿宋" w:eastAsia="仿宋" w:cs="仿宋"/>
                <w:szCs w:val="21"/>
                <w:lang w:val="en-US" w:eastAsia="zh-CN"/>
              </w:rPr>
              <w:t>近三年内（2018年10月-2021年9月）合同业绩至少两份（合同内容涵盖劳务派造或人力资源派遣或劳务服务外包，合同业绩复印件加盖公章）。</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numPr>
          <w:ilvl w:val="0"/>
          <w:numId w:val="5"/>
        </w:num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评选办法</w:t>
      </w:r>
    </w:p>
    <w:p>
      <w:pPr>
        <w:widowControl w:val="0"/>
        <w:numPr>
          <w:ilvl w:val="0"/>
          <w:numId w:val="0"/>
        </w:numPr>
        <w:spacing w:line="360" w:lineRule="auto"/>
        <w:jc w:val="center"/>
        <w:rPr>
          <w:rFonts w:hint="eastAsia" w:ascii="仿宋" w:hAnsi="仿宋" w:eastAsia="仿宋" w:cs="仿宋"/>
          <w:b/>
          <w:sz w:val="48"/>
          <w:szCs w:val="48"/>
        </w:rPr>
      </w:pP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1. 总则</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1.1  为规范评选工作，</w:t>
      </w:r>
      <w:bookmarkStart w:id="0" w:name="OLE_LINK1"/>
      <w:r>
        <w:rPr>
          <w:rFonts w:hint="eastAsia" w:ascii="仿宋" w:hAnsi="仿宋" w:eastAsia="仿宋" w:cs="仿宋"/>
          <w:szCs w:val="24"/>
        </w:rPr>
        <w:t>根据《</w:t>
      </w:r>
      <w:r>
        <w:rPr>
          <w:rFonts w:hint="eastAsia" w:ascii="仿宋" w:hAnsi="仿宋" w:eastAsia="仿宋" w:cs="仿宋"/>
          <w:szCs w:val="24"/>
          <w:lang w:eastAsia="zh-CN"/>
        </w:rPr>
        <w:t>四川省铁路产业投资集团有限责任公司招标管理（暂行）办法》（川铁投〔</w:t>
      </w:r>
      <w:r>
        <w:rPr>
          <w:rFonts w:hint="eastAsia" w:ascii="仿宋" w:hAnsi="仿宋" w:eastAsia="仿宋" w:cs="仿宋"/>
          <w:szCs w:val="24"/>
          <w:lang w:val="en-US" w:eastAsia="zh-CN"/>
        </w:rPr>
        <w:t>2016</w:t>
      </w:r>
      <w:r>
        <w:rPr>
          <w:rFonts w:hint="eastAsia" w:ascii="仿宋" w:hAnsi="仿宋" w:eastAsia="仿宋" w:cs="仿宋"/>
          <w:szCs w:val="24"/>
          <w:lang w:eastAsia="zh-CN"/>
        </w:rPr>
        <w:t>〕</w:t>
      </w:r>
      <w:r>
        <w:rPr>
          <w:rFonts w:hint="eastAsia" w:ascii="仿宋" w:hAnsi="仿宋" w:eastAsia="仿宋" w:cs="仿宋"/>
          <w:szCs w:val="24"/>
          <w:lang w:val="en-US" w:eastAsia="zh-CN"/>
        </w:rPr>
        <w:t>523号</w:t>
      </w:r>
      <w:r>
        <w:rPr>
          <w:rFonts w:hint="eastAsia" w:ascii="仿宋" w:hAnsi="仿宋" w:eastAsia="仿宋" w:cs="仿宋"/>
          <w:szCs w:val="24"/>
          <w:lang w:eastAsia="zh-CN"/>
        </w:rPr>
        <w:t>）</w:t>
      </w:r>
      <w:r>
        <w:rPr>
          <w:rFonts w:hint="eastAsia" w:ascii="仿宋" w:hAnsi="仿宋" w:eastAsia="仿宋" w:cs="仿宋"/>
          <w:szCs w:val="24"/>
        </w:rPr>
        <w:t>等有关规定</w:t>
      </w:r>
      <w:bookmarkEnd w:id="0"/>
      <w:r>
        <w:rPr>
          <w:rFonts w:hint="eastAsia" w:ascii="仿宋" w:hAnsi="仿宋" w:eastAsia="仿宋" w:cs="仿宋"/>
          <w:szCs w:val="24"/>
        </w:rPr>
        <w:t>，并结合本项目</w:t>
      </w:r>
      <w:r>
        <w:rPr>
          <w:rFonts w:hint="eastAsia" w:ascii="仿宋" w:hAnsi="仿宋" w:eastAsia="仿宋" w:cs="仿宋"/>
          <w:szCs w:val="24"/>
          <w:lang w:eastAsia="zh-CN"/>
        </w:rPr>
        <w:t>询价文件</w:t>
      </w:r>
      <w:r>
        <w:rPr>
          <w:rFonts w:hint="eastAsia" w:ascii="仿宋" w:hAnsi="仿宋" w:eastAsia="仿宋" w:cs="仿宋"/>
          <w:szCs w:val="24"/>
        </w:rPr>
        <w:t>，制订本评选办法。</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1.2  评选活动遵循公平、公正、科学、择优的原则。</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1.3  评选活动应在严格保密的情况下进行。</w:t>
      </w:r>
      <w:r>
        <w:rPr>
          <w:rFonts w:hint="eastAsia" w:ascii="仿宋" w:hAnsi="仿宋" w:eastAsia="仿宋" w:cs="仿宋"/>
          <w:szCs w:val="24"/>
          <w:lang w:eastAsia="zh-CN"/>
        </w:rPr>
        <w:t>询价小组</w:t>
      </w:r>
      <w:r>
        <w:rPr>
          <w:rFonts w:hint="eastAsia" w:ascii="仿宋" w:hAnsi="仿宋" w:eastAsia="仿宋" w:cs="仿宋"/>
          <w:szCs w:val="24"/>
        </w:rPr>
        <w:t>必须严格遵守保密规定，不得和报价人串通，不得泄露与评选活动有关的情况，不得索贿受贿，不得参加可能影响公正评选的任何活动。评选期间报价人不得干扰评选工作，不得采用行贿或其他不正当手段影响评选。</w:t>
      </w:r>
    </w:p>
    <w:p>
      <w:pPr>
        <w:snapToGrid w:val="0"/>
        <w:spacing w:line="360" w:lineRule="exact"/>
        <w:ind w:firstLine="315" w:firstLineChars="150"/>
        <w:rPr>
          <w:rFonts w:hint="eastAsia" w:ascii="仿宋" w:hAnsi="仿宋" w:eastAsia="仿宋" w:cs="仿宋"/>
          <w:szCs w:val="24"/>
          <w:lang w:eastAsia="zh-CN"/>
        </w:rPr>
      </w:pPr>
      <w:r>
        <w:rPr>
          <w:rFonts w:hint="eastAsia" w:ascii="仿宋" w:hAnsi="仿宋" w:eastAsia="仿宋" w:cs="仿宋"/>
          <w:szCs w:val="24"/>
        </w:rPr>
        <w:t>1.4  本工程</w:t>
      </w:r>
      <w:r>
        <w:rPr>
          <w:rFonts w:hint="eastAsia" w:ascii="仿宋" w:hAnsi="仿宋" w:eastAsia="仿宋" w:cs="仿宋"/>
          <w:spacing w:val="-4"/>
          <w:szCs w:val="24"/>
        </w:rPr>
        <w:t>评选将采用经评审的最低报价法、资格后审</w:t>
      </w:r>
      <w:r>
        <w:rPr>
          <w:rFonts w:hint="eastAsia" w:ascii="仿宋" w:hAnsi="仿宋" w:eastAsia="仿宋" w:cs="仿宋"/>
          <w:spacing w:val="-4"/>
          <w:szCs w:val="24"/>
          <w:lang w:eastAsia="zh-CN"/>
        </w:rPr>
        <w:t>。</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 xml:space="preserve">2. </w:t>
      </w:r>
      <w:r>
        <w:rPr>
          <w:rFonts w:hint="eastAsia" w:ascii="仿宋" w:hAnsi="仿宋" w:eastAsia="仿宋" w:cs="仿宋"/>
          <w:b/>
          <w:sz w:val="24"/>
          <w:szCs w:val="24"/>
          <w:lang w:eastAsia="zh-CN"/>
        </w:rPr>
        <w:t>询价</w:t>
      </w:r>
      <w:r>
        <w:rPr>
          <w:rFonts w:hint="eastAsia" w:ascii="仿宋" w:hAnsi="仿宋" w:eastAsia="仿宋" w:cs="仿宋"/>
          <w:b/>
          <w:sz w:val="24"/>
          <w:szCs w:val="24"/>
        </w:rPr>
        <w:t>及职责</w:t>
      </w:r>
    </w:p>
    <w:p>
      <w:pPr>
        <w:snapToGrid w:val="0"/>
        <w:spacing w:line="360" w:lineRule="exact"/>
        <w:ind w:firstLine="316"/>
        <w:rPr>
          <w:rFonts w:hint="eastAsia" w:ascii="仿宋" w:hAnsi="仿宋" w:eastAsia="仿宋" w:cs="仿宋"/>
          <w:b/>
          <w:szCs w:val="24"/>
        </w:rPr>
      </w:pPr>
      <w:r>
        <w:rPr>
          <w:rFonts w:hint="eastAsia" w:ascii="仿宋" w:hAnsi="仿宋" w:eastAsia="仿宋" w:cs="仿宋"/>
          <w:b/>
          <w:szCs w:val="24"/>
        </w:rPr>
        <w:t xml:space="preserve">2.1  </w:t>
      </w:r>
      <w:r>
        <w:rPr>
          <w:rFonts w:hint="eastAsia" w:ascii="仿宋" w:hAnsi="仿宋" w:eastAsia="仿宋" w:cs="仿宋"/>
          <w:b/>
          <w:szCs w:val="24"/>
          <w:lang w:eastAsia="zh-CN"/>
        </w:rPr>
        <w:t>询价小组</w:t>
      </w:r>
      <w:r>
        <w:rPr>
          <w:rFonts w:hint="eastAsia" w:ascii="仿宋" w:hAnsi="仿宋" w:eastAsia="仿宋" w:cs="仿宋"/>
          <w:b/>
          <w:szCs w:val="24"/>
        </w:rPr>
        <w:t>组成</w:t>
      </w:r>
    </w:p>
    <w:p>
      <w:pPr>
        <w:snapToGrid w:val="0"/>
        <w:spacing w:line="360" w:lineRule="exact"/>
        <w:ind w:firstLine="315" w:firstLineChars="150"/>
        <w:rPr>
          <w:rFonts w:hint="default" w:ascii="仿宋" w:hAnsi="仿宋" w:eastAsia="仿宋" w:cs="仿宋"/>
          <w:szCs w:val="24"/>
          <w:lang w:val="en-US" w:eastAsia="zh-CN"/>
        </w:rPr>
      </w:pPr>
      <w:r>
        <w:rPr>
          <w:rFonts w:hint="eastAsia" w:ascii="仿宋" w:hAnsi="仿宋" w:eastAsia="仿宋" w:cs="仿宋"/>
          <w:szCs w:val="24"/>
          <w:lang w:eastAsia="zh-CN"/>
        </w:rPr>
        <w:t>采购人成立询价小组，成员人数为</w:t>
      </w:r>
      <w:r>
        <w:rPr>
          <w:rFonts w:hint="eastAsia" w:ascii="仿宋" w:hAnsi="仿宋" w:eastAsia="仿宋" w:cs="仿宋"/>
          <w:szCs w:val="24"/>
          <w:lang w:val="en-US" w:eastAsia="zh-CN"/>
        </w:rPr>
        <w:t>5人，公司纪检监察处参与过程监督。</w:t>
      </w:r>
    </w:p>
    <w:p>
      <w:pPr>
        <w:snapToGrid w:val="0"/>
        <w:spacing w:line="360" w:lineRule="exact"/>
        <w:ind w:firstLine="316" w:firstLineChars="150"/>
        <w:rPr>
          <w:rFonts w:hint="eastAsia" w:ascii="仿宋" w:hAnsi="仿宋" w:eastAsia="仿宋" w:cs="仿宋"/>
          <w:b/>
          <w:szCs w:val="24"/>
        </w:rPr>
      </w:pPr>
      <w:r>
        <w:rPr>
          <w:rFonts w:hint="eastAsia" w:ascii="仿宋" w:hAnsi="仿宋" w:eastAsia="仿宋" w:cs="仿宋"/>
          <w:b/>
          <w:szCs w:val="24"/>
        </w:rPr>
        <w:t xml:space="preserve">2.2  </w:t>
      </w:r>
      <w:r>
        <w:rPr>
          <w:rFonts w:hint="eastAsia" w:ascii="仿宋" w:hAnsi="仿宋" w:eastAsia="仿宋" w:cs="仿宋"/>
          <w:b/>
          <w:szCs w:val="24"/>
          <w:lang w:eastAsia="zh-CN"/>
        </w:rPr>
        <w:t>询价小组</w:t>
      </w:r>
      <w:r>
        <w:rPr>
          <w:rFonts w:hint="eastAsia" w:ascii="仿宋" w:hAnsi="仿宋" w:eastAsia="仿宋" w:cs="仿宋"/>
          <w:b/>
          <w:szCs w:val="24"/>
        </w:rPr>
        <w:t>职责</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(1)对报价文件进行初步评审、详细评审；</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(2)确定评审需澄清、核实的内容；</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(3)确定中选人；</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(4)建议是否重新</w:t>
      </w:r>
      <w:r>
        <w:rPr>
          <w:rFonts w:hint="eastAsia" w:ascii="仿宋" w:hAnsi="仿宋" w:eastAsia="仿宋" w:cs="仿宋"/>
          <w:szCs w:val="24"/>
          <w:lang w:eastAsia="zh-CN"/>
        </w:rPr>
        <w:t>询价</w:t>
      </w:r>
      <w:r>
        <w:rPr>
          <w:rFonts w:hint="eastAsia" w:ascii="仿宋" w:hAnsi="仿宋" w:eastAsia="仿宋" w:cs="仿宋"/>
          <w:szCs w:val="24"/>
        </w:rPr>
        <w:t>；</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(5)完成书面评选报告。</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3. 评审程序</w:t>
      </w:r>
    </w:p>
    <w:p>
      <w:pPr>
        <w:snapToGrid w:val="0"/>
        <w:spacing w:line="360" w:lineRule="exact"/>
        <w:ind w:firstLine="316"/>
        <w:rPr>
          <w:rFonts w:hint="eastAsia" w:ascii="仿宋" w:hAnsi="仿宋" w:eastAsia="仿宋" w:cs="仿宋"/>
          <w:b/>
          <w:szCs w:val="24"/>
        </w:rPr>
      </w:pPr>
      <w:r>
        <w:rPr>
          <w:rFonts w:hint="eastAsia" w:ascii="仿宋" w:hAnsi="仿宋" w:eastAsia="仿宋" w:cs="仿宋"/>
          <w:b/>
          <w:szCs w:val="24"/>
        </w:rPr>
        <w:t>3.1  评选准备</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开始评选工作之前，必须首先认真研读</w:t>
      </w:r>
      <w:r>
        <w:rPr>
          <w:rFonts w:hint="eastAsia" w:ascii="仿宋" w:hAnsi="仿宋" w:eastAsia="仿宋" w:cs="仿宋"/>
          <w:szCs w:val="24"/>
          <w:lang w:eastAsia="zh-CN"/>
        </w:rPr>
        <w:t>询价文件</w:t>
      </w:r>
      <w:r>
        <w:rPr>
          <w:rFonts w:hint="eastAsia" w:ascii="仿宋" w:hAnsi="仿宋" w:eastAsia="仿宋" w:cs="仿宋"/>
          <w:szCs w:val="24"/>
        </w:rPr>
        <w:t>、评选办法和评选所需的其他重要信息与数据，了解和熟悉</w:t>
      </w:r>
      <w:r>
        <w:rPr>
          <w:rFonts w:hint="eastAsia" w:ascii="仿宋" w:hAnsi="仿宋" w:eastAsia="仿宋" w:cs="仿宋"/>
          <w:szCs w:val="24"/>
          <w:lang w:eastAsia="zh-CN"/>
        </w:rPr>
        <w:t>询价</w:t>
      </w:r>
      <w:r>
        <w:rPr>
          <w:rFonts w:hint="eastAsia" w:ascii="仿宋" w:hAnsi="仿宋" w:eastAsia="仿宋" w:cs="仿宋"/>
          <w:szCs w:val="24"/>
        </w:rPr>
        <w:t>项目基本情况。</w:t>
      </w:r>
    </w:p>
    <w:p>
      <w:pPr>
        <w:snapToGrid w:val="0"/>
        <w:spacing w:line="360" w:lineRule="exact"/>
        <w:ind w:firstLine="316"/>
        <w:rPr>
          <w:rFonts w:hint="eastAsia" w:ascii="仿宋" w:hAnsi="仿宋" w:eastAsia="仿宋" w:cs="仿宋"/>
          <w:b/>
          <w:szCs w:val="24"/>
        </w:rPr>
      </w:pPr>
      <w:r>
        <w:rPr>
          <w:rFonts w:hint="eastAsia" w:ascii="仿宋" w:hAnsi="仿宋" w:eastAsia="仿宋" w:cs="仿宋"/>
          <w:b/>
          <w:szCs w:val="24"/>
        </w:rPr>
        <w:t>3.2  评审程序</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(1)初步评审；</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(2)资格审查；</w:t>
      </w:r>
    </w:p>
    <w:p>
      <w:pPr>
        <w:snapToGrid w:val="0"/>
        <w:spacing w:line="360" w:lineRule="exact"/>
        <w:ind w:firstLine="210" w:firstLineChars="100"/>
        <w:rPr>
          <w:rFonts w:hint="eastAsia" w:ascii="仿宋" w:hAnsi="仿宋" w:eastAsia="仿宋" w:cs="仿宋"/>
          <w:szCs w:val="24"/>
        </w:rPr>
      </w:pPr>
      <w:r>
        <w:rPr>
          <w:rFonts w:hint="eastAsia" w:ascii="仿宋" w:hAnsi="仿宋" w:eastAsia="仿宋" w:cs="仿宋"/>
          <w:szCs w:val="21"/>
        </w:rPr>
        <w:t xml:space="preserve"> (3)详细评审；</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(4)</w:t>
      </w:r>
      <w:r>
        <w:rPr>
          <w:rFonts w:hint="eastAsia" w:ascii="仿宋" w:hAnsi="仿宋" w:eastAsia="仿宋" w:cs="仿宋"/>
        </w:rPr>
        <w:t>算术性修正；</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(5)报价文件的澄清；</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(6)确定中选人；</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(7)编写</w:t>
      </w:r>
      <w:r>
        <w:rPr>
          <w:rFonts w:hint="eastAsia" w:ascii="仿宋" w:hAnsi="仿宋" w:eastAsia="仿宋" w:cs="仿宋"/>
          <w:szCs w:val="24"/>
          <w:lang w:eastAsia="zh-CN"/>
        </w:rPr>
        <w:t>询价采购</w:t>
      </w:r>
      <w:r>
        <w:rPr>
          <w:rFonts w:hint="eastAsia" w:ascii="仿宋" w:hAnsi="仿宋" w:eastAsia="仿宋" w:cs="仿宋"/>
          <w:szCs w:val="24"/>
        </w:rPr>
        <w:t>报告。</w:t>
      </w:r>
    </w:p>
    <w:p>
      <w:pPr>
        <w:snapToGrid w:val="0"/>
        <w:spacing w:line="360" w:lineRule="exact"/>
        <w:rPr>
          <w:rFonts w:hint="eastAsia" w:ascii="仿宋" w:hAnsi="仿宋" w:eastAsia="仿宋" w:cs="仿宋"/>
          <w:b/>
          <w:szCs w:val="21"/>
        </w:rPr>
      </w:pPr>
      <w:r>
        <w:rPr>
          <w:rFonts w:hint="eastAsia" w:ascii="仿宋" w:hAnsi="仿宋" w:eastAsia="仿宋" w:cs="仿宋"/>
          <w:b/>
          <w:sz w:val="24"/>
          <w:szCs w:val="24"/>
        </w:rPr>
        <w:t xml:space="preserve">4. </w:t>
      </w:r>
      <w:r>
        <w:rPr>
          <w:rFonts w:hint="eastAsia" w:ascii="仿宋" w:hAnsi="仿宋" w:eastAsia="仿宋" w:cs="仿宋"/>
          <w:b/>
          <w:sz w:val="24"/>
          <w:szCs w:val="21"/>
        </w:rPr>
        <w:t>初步评审</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将对报价文件进行初步评审。只有通过初步评审的报价文件才能进入下一阶段评审。通过初步评审的主要条件：</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（1）报价文件中的重要内容（如报价函等）按照</w:t>
      </w:r>
      <w:r>
        <w:rPr>
          <w:rFonts w:hint="eastAsia" w:ascii="仿宋" w:hAnsi="仿宋" w:eastAsia="仿宋" w:cs="仿宋"/>
          <w:szCs w:val="24"/>
          <w:lang w:eastAsia="zh-CN"/>
        </w:rPr>
        <w:t>询价文件</w:t>
      </w:r>
      <w:r>
        <w:rPr>
          <w:rFonts w:hint="eastAsia" w:ascii="仿宋" w:hAnsi="仿宋" w:eastAsia="仿宋" w:cs="仿宋"/>
          <w:szCs w:val="24"/>
        </w:rPr>
        <w:t>规定的格式、内容填写，字迹、印章清晰可辨。</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（2）报价文件上法定代表人或其授权代理人的签字、报价人的单位章盖章符合</w:t>
      </w:r>
      <w:r>
        <w:rPr>
          <w:rFonts w:hint="eastAsia" w:ascii="仿宋" w:hAnsi="仿宋" w:eastAsia="仿宋" w:cs="仿宋"/>
          <w:szCs w:val="24"/>
          <w:lang w:eastAsia="zh-CN"/>
        </w:rPr>
        <w:t>询价</w:t>
      </w:r>
      <w:r>
        <w:rPr>
          <w:rFonts w:hint="eastAsia" w:ascii="仿宋" w:hAnsi="仿宋" w:eastAsia="仿宋" w:cs="仿宋"/>
          <w:szCs w:val="24"/>
        </w:rPr>
        <w:t>文件规定。</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（3）报价人法定代表人的授权代理人，提交附有法定代表人身份证明的授权书 (如有)、符合</w:t>
      </w:r>
      <w:r>
        <w:rPr>
          <w:rFonts w:hint="eastAsia" w:ascii="仿宋" w:hAnsi="仿宋" w:eastAsia="仿宋" w:cs="仿宋"/>
          <w:szCs w:val="24"/>
          <w:lang w:eastAsia="zh-CN"/>
        </w:rPr>
        <w:t>询价</w:t>
      </w:r>
      <w:r>
        <w:rPr>
          <w:rFonts w:hint="eastAsia" w:ascii="仿宋" w:hAnsi="仿宋" w:eastAsia="仿宋" w:cs="仿宋"/>
          <w:szCs w:val="24"/>
        </w:rPr>
        <w:t>文件要求。</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（4）报价人法定代表人若亲自签署报价文件的，提供了法定代表人身份证明，完全满足</w:t>
      </w:r>
      <w:r>
        <w:rPr>
          <w:rFonts w:hint="eastAsia" w:ascii="仿宋" w:hAnsi="仿宋" w:eastAsia="仿宋" w:cs="仿宋"/>
          <w:szCs w:val="24"/>
          <w:lang w:eastAsia="zh-CN"/>
        </w:rPr>
        <w:t>询价</w:t>
      </w:r>
      <w:r>
        <w:rPr>
          <w:rFonts w:hint="eastAsia" w:ascii="仿宋" w:hAnsi="仿宋" w:eastAsia="仿宋" w:cs="仿宋"/>
          <w:szCs w:val="24"/>
        </w:rPr>
        <w:t>文件规定。</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（5）报价文件载明的项目完成期限满足</w:t>
      </w:r>
      <w:r>
        <w:rPr>
          <w:rFonts w:hint="eastAsia" w:ascii="仿宋" w:hAnsi="仿宋" w:eastAsia="仿宋" w:cs="仿宋"/>
          <w:szCs w:val="24"/>
          <w:lang w:eastAsia="zh-CN"/>
        </w:rPr>
        <w:t>询价选</w:t>
      </w:r>
      <w:r>
        <w:rPr>
          <w:rFonts w:hint="eastAsia" w:ascii="仿宋" w:hAnsi="仿宋" w:eastAsia="仿宋" w:cs="仿宋"/>
          <w:szCs w:val="24"/>
        </w:rPr>
        <w:t>文件规定的要求。</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（6）报价文件未附有</w:t>
      </w:r>
      <w:r>
        <w:rPr>
          <w:rFonts w:hint="eastAsia" w:ascii="仿宋" w:hAnsi="仿宋" w:eastAsia="仿宋" w:cs="仿宋"/>
          <w:szCs w:val="24"/>
          <w:lang w:eastAsia="zh-CN"/>
        </w:rPr>
        <w:t>采购</w:t>
      </w:r>
      <w:r>
        <w:rPr>
          <w:rFonts w:hint="eastAsia" w:ascii="仿宋" w:hAnsi="仿宋" w:eastAsia="仿宋" w:cs="仿宋"/>
          <w:szCs w:val="24"/>
        </w:rPr>
        <w:t>人不能接受的其他条件。</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5. 资格审查</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根据</w:t>
      </w:r>
      <w:r>
        <w:rPr>
          <w:rFonts w:hint="eastAsia" w:ascii="仿宋" w:hAnsi="仿宋" w:eastAsia="仿宋" w:cs="仿宋"/>
          <w:szCs w:val="24"/>
          <w:lang w:eastAsia="zh-CN"/>
        </w:rPr>
        <w:t>询价</w:t>
      </w:r>
      <w:r>
        <w:rPr>
          <w:rFonts w:hint="eastAsia" w:ascii="仿宋" w:hAnsi="仿宋" w:eastAsia="仿宋" w:cs="仿宋"/>
          <w:szCs w:val="24"/>
        </w:rPr>
        <w:t>文件资格审查要求（见</w:t>
      </w:r>
      <w:r>
        <w:rPr>
          <w:rFonts w:hint="eastAsia" w:ascii="仿宋" w:hAnsi="仿宋" w:eastAsia="仿宋" w:cs="仿宋"/>
          <w:szCs w:val="24"/>
          <w:lang w:eastAsia="zh-CN"/>
        </w:rPr>
        <w:t>报价人</w:t>
      </w:r>
      <w:r>
        <w:rPr>
          <w:rFonts w:hint="eastAsia" w:ascii="仿宋" w:hAnsi="仿宋" w:eastAsia="仿宋" w:cs="仿宋"/>
          <w:szCs w:val="24"/>
        </w:rPr>
        <w:t>须知“二、资格审查条件”），对报价人的资格、业绩</w:t>
      </w:r>
      <w:r>
        <w:rPr>
          <w:rFonts w:hint="eastAsia" w:ascii="仿宋" w:hAnsi="仿宋" w:eastAsia="仿宋" w:cs="仿宋"/>
          <w:szCs w:val="24"/>
          <w:lang w:eastAsia="zh-CN"/>
        </w:rPr>
        <w:t>、信誉</w:t>
      </w:r>
      <w:r>
        <w:rPr>
          <w:rFonts w:hint="eastAsia" w:ascii="仿宋" w:hAnsi="仿宋" w:eastAsia="仿宋" w:cs="仿宋"/>
          <w:szCs w:val="24"/>
        </w:rPr>
        <w:t>等进行评审，判定其是否满足资格审查要求。通过资格审查的主要条件：</w:t>
      </w:r>
    </w:p>
    <w:p>
      <w:pPr>
        <w:snapToGrid w:val="0"/>
        <w:spacing w:line="360" w:lineRule="exact"/>
        <w:ind w:firstLine="316" w:firstLineChars="150"/>
        <w:rPr>
          <w:rFonts w:hint="eastAsia" w:ascii="仿宋" w:hAnsi="仿宋" w:eastAsia="仿宋" w:cs="仿宋"/>
          <w:b/>
          <w:szCs w:val="24"/>
        </w:rPr>
      </w:pPr>
      <w:r>
        <w:rPr>
          <w:rFonts w:hint="eastAsia" w:ascii="仿宋" w:hAnsi="仿宋" w:eastAsia="仿宋" w:cs="仿宋"/>
          <w:b/>
          <w:szCs w:val="24"/>
        </w:rPr>
        <w:t>报价人的资格条件、业绩</w:t>
      </w:r>
      <w:r>
        <w:rPr>
          <w:rFonts w:hint="eastAsia" w:ascii="仿宋" w:hAnsi="仿宋" w:eastAsia="仿宋" w:cs="仿宋"/>
          <w:b/>
          <w:szCs w:val="24"/>
          <w:lang w:eastAsia="zh-CN"/>
        </w:rPr>
        <w:t>、信誉</w:t>
      </w:r>
      <w:r>
        <w:rPr>
          <w:rFonts w:hint="eastAsia" w:ascii="仿宋" w:hAnsi="仿宋" w:eastAsia="仿宋" w:cs="仿宋"/>
          <w:b/>
          <w:szCs w:val="24"/>
        </w:rPr>
        <w:t>均满足资格审查标准要求。</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报价文件任一项不满足</w:t>
      </w:r>
      <w:r>
        <w:rPr>
          <w:rFonts w:hint="eastAsia" w:ascii="仿宋" w:hAnsi="仿宋" w:eastAsia="仿宋" w:cs="仿宋"/>
          <w:szCs w:val="24"/>
          <w:lang w:eastAsia="zh-CN"/>
        </w:rPr>
        <w:t>询价选</w:t>
      </w:r>
      <w:r>
        <w:rPr>
          <w:rFonts w:hint="eastAsia" w:ascii="仿宋" w:hAnsi="仿宋" w:eastAsia="仿宋" w:cs="仿宋"/>
          <w:szCs w:val="24"/>
        </w:rPr>
        <w:t>文件资格审查要求的，将不通过资格审查。</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6. 详细评审</w:t>
      </w:r>
    </w:p>
    <w:p>
      <w:pPr>
        <w:snapToGrid w:val="0"/>
        <w:spacing w:line="360" w:lineRule="exact"/>
        <w:ind w:firstLine="315" w:firstLineChars="150"/>
        <w:rPr>
          <w:rFonts w:hint="eastAsia" w:ascii="仿宋" w:hAnsi="仿宋" w:eastAsia="仿宋" w:cs="仿宋"/>
          <w:b/>
          <w:szCs w:val="24"/>
        </w:rPr>
      </w:pPr>
      <w:r>
        <w:rPr>
          <w:rFonts w:hint="eastAsia" w:ascii="仿宋" w:hAnsi="仿宋" w:eastAsia="仿宋" w:cs="仿宋"/>
          <w:szCs w:val="24"/>
          <w:highlight w:val="none"/>
          <w:lang w:eastAsia="zh-CN"/>
        </w:rPr>
        <w:t>询价小组</w:t>
      </w:r>
      <w:r>
        <w:rPr>
          <w:rFonts w:hint="eastAsia" w:ascii="仿宋" w:hAnsi="仿宋" w:eastAsia="仿宋" w:cs="仿宋"/>
          <w:szCs w:val="24"/>
          <w:highlight w:val="none"/>
        </w:rPr>
        <w:t>对通过初步评审的报价文件从合同条款响应、</w:t>
      </w:r>
      <w:r>
        <w:rPr>
          <w:rFonts w:hint="eastAsia" w:ascii="仿宋" w:hAnsi="仿宋" w:eastAsia="仿宋" w:cs="仿宋"/>
          <w:szCs w:val="24"/>
          <w:highlight w:val="none"/>
          <w:lang w:eastAsia="zh-CN"/>
        </w:rPr>
        <w:t>资格条件</w:t>
      </w:r>
      <w:r>
        <w:rPr>
          <w:rFonts w:hint="eastAsia" w:ascii="仿宋" w:hAnsi="仿宋" w:eastAsia="仿宋" w:cs="仿宋"/>
          <w:szCs w:val="24"/>
          <w:highlight w:val="none"/>
        </w:rPr>
        <w:t>等方面进行详细评审，并计算评选价。</w:t>
      </w:r>
      <w:r>
        <w:rPr>
          <w:rFonts w:hint="eastAsia" w:ascii="仿宋" w:hAnsi="仿宋" w:eastAsia="仿宋" w:cs="仿宋"/>
          <w:b/>
          <w:szCs w:val="24"/>
        </w:rPr>
        <w:t xml:space="preserve"> </w:t>
      </w:r>
    </w:p>
    <w:p>
      <w:pPr>
        <w:snapToGrid w:val="0"/>
        <w:spacing w:line="360" w:lineRule="exact"/>
        <w:rPr>
          <w:rFonts w:hint="eastAsia" w:ascii="仿宋" w:hAnsi="仿宋" w:eastAsia="仿宋" w:cs="仿宋"/>
          <w:b/>
          <w:szCs w:val="24"/>
        </w:rPr>
      </w:pPr>
      <w:r>
        <w:rPr>
          <w:rFonts w:hint="eastAsia" w:ascii="仿宋" w:hAnsi="仿宋" w:eastAsia="仿宋" w:cs="仿宋"/>
          <w:b/>
          <w:sz w:val="24"/>
          <w:szCs w:val="24"/>
        </w:rPr>
        <w:t xml:space="preserve">7. </w:t>
      </w:r>
      <w:r>
        <w:rPr>
          <w:rFonts w:hint="eastAsia" w:ascii="仿宋" w:hAnsi="仿宋" w:eastAsia="仿宋" w:cs="仿宋"/>
          <w:b/>
          <w:szCs w:val="24"/>
        </w:rPr>
        <w:t>算术性修正</w:t>
      </w:r>
    </w:p>
    <w:p>
      <w:pPr>
        <w:snapToGrid w:val="0"/>
        <w:spacing w:line="360" w:lineRule="exact"/>
        <w:ind w:firstLine="359" w:firstLineChars="171"/>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对通过详细评审的报价人的报价按下列原则进行算术性修正：</w:t>
      </w:r>
    </w:p>
    <w:p>
      <w:pPr>
        <w:numPr>
          <w:ilvl w:val="0"/>
          <w:numId w:val="6"/>
        </w:num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rPr>
        <w:t>报价函中的大写金额与小写金额不一致的，以大写金额为准；</w:t>
      </w:r>
    </w:p>
    <w:p>
      <w:pPr>
        <w:numPr>
          <w:ilvl w:val="0"/>
          <w:numId w:val="6"/>
        </w:num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rPr>
        <w:t>报价函中大写金额超过最高限价，属重大偏差，其报价文件不通过评审。</w:t>
      </w:r>
    </w:p>
    <w:p>
      <w:pPr>
        <w:adjustRightInd w:val="0"/>
        <w:snapToGrid w:val="0"/>
        <w:spacing w:line="360" w:lineRule="exact"/>
        <w:rPr>
          <w:rFonts w:hint="eastAsia" w:ascii="仿宋" w:hAnsi="仿宋" w:eastAsia="仿宋" w:cs="仿宋"/>
          <w:b/>
          <w:szCs w:val="24"/>
        </w:rPr>
      </w:pPr>
      <w:r>
        <w:rPr>
          <w:rFonts w:hint="eastAsia" w:ascii="仿宋" w:hAnsi="仿宋" w:eastAsia="仿宋" w:cs="仿宋"/>
          <w:b/>
          <w:szCs w:val="21"/>
        </w:rPr>
        <w:t>8</w:t>
      </w:r>
      <w:r>
        <w:rPr>
          <w:rFonts w:hint="eastAsia" w:ascii="仿宋" w:hAnsi="仿宋" w:eastAsia="仿宋" w:cs="仿宋"/>
          <w:b/>
          <w:sz w:val="24"/>
          <w:szCs w:val="24"/>
        </w:rPr>
        <w:t>. 确定中选人</w:t>
      </w:r>
    </w:p>
    <w:p>
      <w:pPr>
        <w:snapToGrid w:val="0"/>
        <w:spacing w:line="480" w:lineRule="exact"/>
        <w:ind w:firstLine="420" w:firstLineChars="200"/>
        <w:rPr>
          <w:rFonts w:hint="eastAsia" w:ascii="仿宋" w:hAnsi="仿宋" w:eastAsia="仿宋" w:cs="仿宋"/>
          <w:szCs w:val="24"/>
        </w:rPr>
      </w:pPr>
      <w:r>
        <w:rPr>
          <w:rFonts w:hint="eastAsia" w:ascii="仿宋" w:hAnsi="仿宋" w:eastAsia="仿宋" w:cs="仿宋"/>
          <w:szCs w:val="24"/>
          <w:lang w:eastAsia="zh-CN"/>
        </w:rPr>
        <w:t>采购人</w:t>
      </w:r>
      <w:r>
        <w:rPr>
          <w:rFonts w:hint="eastAsia" w:ascii="仿宋" w:hAnsi="仿宋" w:eastAsia="仿宋" w:cs="仿宋"/>
          <w:szCs w:val="24"/>
        </w:rPr>
        <w:t>授权</w:t>
      </w:r>
      <w:r>
        <w:rPr>
          <w:rFonts w:hint="eastAsia" w:ascii="仿宋" w:hAnsi="仿宋" w:eastAsia="仿宋" w:cs="仿宋"/>
          <w:szCs w:val="24"/>
          <w:lang w:eastAsia="zh-CN"/>
        </w:rPr>
        <w:t>询价小组</w:t>
      </w:r>
      <w:r>
        <w:rPr>
          <w:rFonts w:hint="eastAsia" w:ascii="仿宋" w:hAnsi="仿宋" w:eastAsia="仿宋" w:cs="仿宋"/>
          <w:szCs w:val="24"/>
        </w:rPr>
        <w:t>确定中选人。</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确定报价文件通过评审，且报价最低的报价人为中选人；若多个报价人报价相同时，则确定类似项目</w:t>
      </w:r>
      <w:r>
        <w:rPr>
          <w:rFonts w:hint="eastAsia" w:ascii="仿宋" w:hAnsi="仿宋" w:eastAsia="仿宋" w:cs="仿宋"/>
          <w:szCs w:val="21"/>
        </w:rPr>
        <w:t>业绩多的报价人为中选人。</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9. 评选报告</w:t>
      </w:r>
    </w:p>
    <w:p>
      <w:pPr>
        <w:snapToGrid w:val="0"/>
        <w:spacing w:line="360" w:lineRule="exact"/>
        <w:ind w:firstLine="525" w:firstLineChars="250"/>
        <w:rPr>
          <w:rFonts w:hint="eastAsia" w:ascii="仿宋" w:hAnsi="仿宋" w:eastAsia="仿宋" w:cs="仿宋"/>
          <w:szCs w:val="21"/>
        </w:rPr>
      </w:pPr>
      <w:r>
        <w:rPr>
          <w:rFonts w:hint="eastAsia" w:ascii="仿宋" w:hAnsi="仿宋" w:eastAsia="仿宋" w:cs="仿宋"/>
          <w:szCs w:val="24"/>
          <w:lang w:eastAsia="zh-CN"/>
        </w:rPr>
        <w:t>询价小组</w:t>
      </w:r>
      <w:r>
        <w:rPr>
          <w:rFonts w:hint="eastAsia" w:ascii="仿宋" w:hAnsi="仿宋" w:eastAsia="仿宋" w:cs="仿宋"/>
          <w:szCs w:val="24"/>
        </w:rPr>
        <w:t>完成评选后，应当向</w:t>
      </w:r>
      <w:r>
        <w:rPr>
          <w:rFonts w:hint="eastAsia" w:ascii="仿宋" w:hAnsi="仿宋" w:eastAsia="仿宋" w:cs="仿宋"/>
          <w:szCs w:val="24"/>
          <w:lang w:eastAsia="zh-CN"/>
        </w:rPr>
        <w:t>采购</w:t>
      </w:r>
      <w:r>
        <w:rPr>
          <w:rFonts w:hint="eastAsia" w:ascii="仿宋" w:hAnsi="仿宋" w:eastAsia="仿宋" w:cs="仿宋"/>
          <w:szCs w:val="24"/>
        </w:rPr>
        <w:t>人提交</w:t>
      </w:r>
      <w:r>
        <w:rPr>
          <w:rFonts w:hint="eastAsia" w:ascii="仿宋" w:hAnsi="仿宋" w:eastAsia="仿宋" w:cs="仿宋"/>
          <w:szCs w:val="24"/>
          <w:lang w:eastAsia="zh-CN"/>
        </w:rPr>
        <w:t>询价采购</w:t>
      </w:r>
      <w:r>
        <w:rPr>
          <w:rFonts w:hint="eastAsia" w:ascii="仿宋" w:hAnsi="仿宋" w:eastAsia="仿宋" w:cs="仿宋"/>
          <w:szCs w:val="24"/>
        </w:rPr>
        <w:t>报告。</w:t>
      </w: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r>
        <w:rPr>
          <w:rFonts w:hint="eastAsia" w:ascii="仿宋" w:hAnsi="仿宋" w:eastAsia="仿宋" w:cs="仿宋"/>
          <w:b/>
          <w:sz w:val="48"/>
          <w:szCs w:val="48"/>
        </w:rPr>
        <w:t>第4章 合同条款及格式</w:t>
      </w:r>
    </w:p>
    <w:p>
      <w:pPr>
        <w:spacing w:line="360" w:lineRule="auto"/>
        <w:rPr>
          <w:rFonts w:hint="eastAsia" w:ascii="仿宋" w:hAnsi="仿宋" w:eastAsia="仿宋" w:cs="仿宋"/>
          <w:sz w:val="24"/>
          <w:szCs w:val="24"/>
        </w:rPr>
      </w:pP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甲乙双方，按照《劳动法》《劳动合同法》等有关法律、法规的规定，根据平等互利原则，经友好协商，就乙方向甲方派遣人员，提供派遣服务，甲方向乙方支付相关费用等事宜达成如下协议：</w:t>
      </w:r>
    </w:p>
    <w:p>
      <w:pPr>
        <w:keepNext w:val="0"/>
        <w:keepLines w:val="0"/>
        <w:widowControl/>
        <w:suppressLineNumbers w:val="0"/>
        <w:spacing w:before="120" w:beforeLines="50" w:beforeAutospacing="0" w:after="0" w:afterAutospacing="0" w:line="460" w:lineRule="exact"/>
        <w:ind w:left="0" w:right="0" w:firstLine="422" w:firstLineChars="200"/>
        <w:jc w:val="left"/>
        <w:rPr>
          <w:rFonts w:hint="eastAsia" w:ascii="仿宋" w:hAnsi="仿宋" w:eastAsia="仿宋" w:cs="仿宋"/>
          <w:b/>
          <w:bCs w:val="0"/>
          <w:kern w:val="0"/>
          <w:sz w:val="21"/>
          <w:szCs w:val="21"/>
          <w:lang w:val="en-US"/>
        </w:rPr>
      </w:pPr>
      <w:r>
        <w:rPr>
          <w:rFonts w:hint="eastAsia" w:ascii="仿宋" w:hAnsi="仿宋" w:eastAsia="仿宋" w:cs="仿宋"/>
          <w:b/>
          <w:bCs w:val="0"/>
          <w:kern w:val="0"/>
          <w:sz w:val="21"/>
          <w:szCs w:val="21"/>
          <w:lang w:val="en-US" w:eastAsia="zh-CN" w:bidi="ar"/>
        </w:rPr>
        <w:t>第一条    合作事项</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1.乙方根据甲方的需要和要求，向甲方派遣人员从事有关工作。甲、乙双方建立劳务派遣合同关系，乙方与派遣人员签订劳动合同，建立劳动关系。</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2.派遣涉及的</w:t>
      </w:r>
      <w:r>
        <w:rPr>
          <w:rFonts w:hint="eastAsia" w:ascii="仿宋" w:hAnsi="仿宋" w:eastAsia="仿宋" w:cs="仿宋"/>
          <w:kern w:val="0"/>
          <w:sz w:val="21"/>
          <w:szCs w:val="21"/>
          <w:u w:val="single"/>
          <w:lang w:val="en-US" w:eastAsia="zh-CN" w:bidi="ar"/>
        </w:rPr>
        <w:t xml:space="preserve">                                                </w:t>
      </w:r>
      <w:r>
        <w:rPr>
          <w:rFonts w:hint="eastAsia" w:ascii="仿宋" w:hAnsi="仿宋" w:eastAsia="仿宋" w:cs="仿宋"/>
          <w:kern w:val="0"/>
          <w:sz w:val="21"/>
          <w:szCs w:val="21"/>
          <w:lang w:val="en-US" w:eastAsia="zh-CN" w:bidi="ar"/>
        </w:rPr>
        <w:t>岗位。派遣人员岗位说明、条件要求、劳动报酬、福利待遇及其他相关问题，由甲方明确，并书面告知乙方。</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FF0000"/>
          <w:kern w:val="0"/>
          <w:sz w:val="21"/>
          <w:szCs w:val="21"/>
          <w:lang w:val="en-US"/>
        </w:rPr>
      </w:pPr>
      <w:r>
        <w:rPr>
          <w:rFonts w:hint="eastAsia" w:ascii="仿宋" w:hAnsi="仿宋" w:eastAsia="仿宋" w:cs="仿宋"/>
          <w:color w:val="000000"/>
          <w:kern w:val="0"/>
          <w:sz w:val="21"/>
          <w:szCs w:val="21"/>
          <w:lang w:val="en-US" w:eastAsia="zh-CN" w:bidi="ar"/>
        </w:rPr>
        <w:t>3.劳务派遣人员具体名单详见每月的成本核算表。</w:t>
      </w:r>
    </w:p>
    <w:p>
      <w:pPr>
        <w:keepNext w:val="0"/>
        <w:keepLines w:val="0"/>
        <w:widowControl/>
        <w:suppressLineNumbers w:val="0"/>
        <w:tabs>
          <w:tab w:val="left" w:pos="1260"/>
        </w:tabs>
        <w:spacing w:before="120" w:beforeLines="50" w:beforeAutospacing="0" w:after="0" w:afterAutospacing="0" w:line="460" w:lineRule="exact"/>
        <w:ind w:left="0" w:right="0" w:firstLine="422" w:firstLineChars="200"/>
        <w:jc w:val="left"/>
        <w:rPr>
          <w:rFonts w:hint="eastAsia" w:ascii="仿宋" w:hAnsi="仿宋" w:eastAsia="仿宋" w:cs="仿宋"/>
          <w:b/>
          <w:bCs w:val="0"/>
          <w:color w:val="000000"/>
          <w:kern w:val="0"/>
          <w:sz w:val="21"/>
          <w:szCs w:val="21"/>
          <w:lang w:val="en-US"/>
        </w:rPr>
      </w:pPr>
      <w:r>
        <w:rPr>
          <w:rFonts w:hint="eastAsia" w:ascii="仿宋" w:hAnsi="仿宋" w:eastAsia="仿宋" w:cs="仿宋"/>
          <w:b/>
          <w:bCs w:val="0"/>
          <w:color w:val="000000"/>
          <w:kern w:val="0"/>
          <w:sz w:val="21"/>
          <w:szCs w:val="21"/>
          <w:lang w:val="en-US" w:eastAsia="zh-CN" w:bidi="ar"/>
        </w:rPr>
        <w:t>第二条</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b/>
          <w:bCs w:val="0"/>
          <w:color w:val="000000"/>
          <w:kern w:val="0"/>
          <w:sz w:val="21"/>
          <w:szCs w:val="21"/>
          <w:lang w:val="en-US" w:eastAsia="zh-CN" w:bidi="ar"/>
        </w:rPr>
        <w:t>甲方承担的义务</w:t>
      </w:r>
    </w:p>
    <w:p>
      <w:pPr>
        <w:keepNext w:val="0"/>
        <w:keepLines w:val="0"/>
        <w:widowControl/>
        <w:suppressLineNumbers w:val="0"/>
        <w:spacing w:before="120" w:beforeLines="50" w:beforeAutospacing="0" w:after="0" w:afterAutospacing="0" w:line="460" w:lineRule="exact"/>
        <w:ind w:left="0" w:right="0" w:firstLine="371" w:firstLineChars="177"/>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1.协助乙方办理入职手续。</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2.提供劳动保护。</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（1）为派遣人员提供符合国家标准的劳动安全卫生设施设备和必要的劳动保护用品及劳动条件。</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（2）建立健全安全操作规程和责任制，加强作业人员安全卫生教育和培训，规范操作管理。</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（3）对从事有毒有害或危险工作时，应将该职业的危害及其后果、职业病防护措施书面告知</w:t>
      </w:r>
      <w:r>
        <w:rPr>
          <w:rFonts w:hint="eastAsia" w:ascii="仿宋" w:hAnsi="仿宋" w:eastAsia="仿宋" w:cs="仿宋"/>
          <w:color w:val="000000"/>
          <w:kern w:val="0"/>
          <w:sz w:val="21"/>
          <w:szCs w:val="21"/>
          <w:lang w:val="en-US" w:eastAsia="zh-CN" w:bidi="ar"/>
        </w:rPr>
        <w:t>派遣单位及派遣人员</w:t>
      </w:r>
      <w:r>
        <w:rPr>
          <w:rFonts w:hint="eastAsia" w:ascii="仿宋" w:hAnsi="仿宋" w:eastAsia="仿宋" w:cs="仿宋"/>
          <w:kern w:val="0"/>
          <w:sz w:val="21"/>
          <w:szCs w:val="21"/>
          <w:lang w:val="en-US" w:eastAsia="zh-CN" w:bidi="ar"/>
        </w:rPr>
        <w:t>。</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3.健全各项制度。建立健全各项用工管理制度同时提供一份给乙方并且告知派遣人员。</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 xml:space="preserve">4.日常工作管理。对派遣人员的日常工作、行为进行管理和记录，包括出勤、工作量、行为表现等进行考核记载，并按考核结果列出员工工资清单，作为派遣单位为派遣人员发放工资的依据。 </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5.工伤救治。派遣人员在工作期间发生事故伤害时要及时救治伤员，并先行垫付救治费用，在24小时内通知乙方。在3日内提供书面的事故情况说明，并按国家规定支付工伤人员在接受治疗期间的工资福利待遇和承担除工伤保险基金应支付项目以外用人单位应承担的费用。</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6.派遣人</w:t>
      </w:r>
      <w:r>
        <w:rPr>
          <w:rFonts w:hint="eastAsia" w:ascii="仿宋" w:hAnsi="仿宋" w:eastAsia="仿宋" w:cs="仿宋"/>
          <w:color w:val="000000"/>
          <w:kern w:val="0"/>
          <w:sz w:val="21"/>
          <w:szCs w:val="21"/>
          <w:lang w:val="en-US" w:eastAsia="zh-CN" w:bidi="ar"/>
        </w:rPr>
        <w:t>员</w:t>
      </w:r>
      <w:r>
        <w:rPr>
          <w:rFonts w:hint="eastAsia" w:ascii="仿宋" w:hAnsi="仿宋" w:eastAsia="仿宋" w:cs="仿宋"/>
          <w:kern w:val="0"/>
          <w:sz w:val="21"/>
          <w:szCs w:val="21"/>
          <w:lang w:val="en-US" w:eastAsia="zh-CN" w:bidi="ar"/>
        </w:rPr>
        <w:t>在甲方工作期间死亡，甲方应配合乙方按国家有关程序报相关部门，经认定为因工死亡的，由乙方按照《工伤保险条例》的规定予以办理。同时甲方还应根据国家有关规定，除工伤保险基金应支付项目以外用人单位应承担的费用。</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color w:val="FF0000"/>
          <w:kern w:val="0"/>
          <w:sz w:val="21"/>
          <w:szCs w:val="21"/>
          <w:lang w:val="en-US"/>
        </w:rPr>
      </w:pPr>
      <w:r>
        <w:rPr>
          <w:rFonts w:hint="eastAsia" w:ascii="仿宋" w:hAnsi="仿宋" w:eastAsia="仿宋" w:cs="仿宋"/>
          <w:kern w:val="0"/>
          <w:sz w:val="21"/>
          <w:szCs w:val="21"/>
          <w:lang w:val="en-US" w:eastAsia="zh-CN" w:bidi="ar"/>
        </w:rPr>
        <w:t>7. 患病、非因公负伤、职业病和三期女工待遇。按照《劳动法》和《劳动合同法》等相关法律法规的规定，承担派遣人员因患病、非因公负伤、职业病或女职工在三期（孕期、产期、哺乳期）内除社会保险应支付项目以外用工单位应该支付的各项待遇。</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8.告知。派遣人员调岗、退换、离岗学习或个人原因离职等异动情况，甲方应及时书面通知乙方，以便及时办理相关手续，并协商是否另行派遣；派遣人员患病、非因公负伤、工伤、意外事故等原因，甲方应及时通知乙方，乙方配合进行处理。</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9.按时足额支付劳务费用。包括派遣人员各项工资福利待遇、社保、公积金、管理服务费和派遣协议中约定的相关费用。</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10.员工经济补偿金支付。承担因用工单位原因，辞退并解除劳动合同的派遣人员经济补偿金。</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11.配合派遣单位处理相关劳动争议纠纷和工伤处理事宜。</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kern w:val="0"/>
          <w:sz w:val="21"/>
          <w:szCs w:val="21"/>
          <w:lang w:val="en-US" w:eastAsia="zh-CN" w:bidi="ar"/>
        </w:rPr>
        <w:t>12.</w:t>
      </w:r>
      <w:r>
        <w:rPr>
          <w:rFonts w:hint="eastAsia" w:ascii="仿宋" w:hAnsi="仿宋" w:eastAsia="仿宋" w:cs="仿宋"/>
          <w:color w:val="000000"/>
          <w:kern w:val="0"/>
          <w:sz w:val="21"/>
          <w:szCs w:val="21"/>
          <w:lang w:val="en-US" w:eastAsia="zh-CN" w:bidi="ar"/>
        </w:rPr>
        <w:t>承担违法用工责任。包括且不限于违反国家劳动保护，冒险作业、强迫劳动、限制人身自由等行为，给派遣人员和派遣单位造成经济损失的赔偿责任和法律责任。</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b/>
          <w:bCs w:val="0"/>
          <w:kern w:val="0"/>
          <w:sz w:val="21"/>
          <w:szCs w:val="21"/>
          <w:lang w:val="en-US"/>
        </w:rPr>
      </w:pPr>
      <w:r>
        <w:rPr>
          <w:rFonts w:hint="eastAsia" w:ascii="仿宋" w:hAnsi="仿宋" w:eastAsia="仿宋" w:cs="仿宋"/>
          <w:color w:val="000000"/>
          <w:kern w:val="0"/>
          <w:sz w:val="21"/>
          <w:szCs w:val="21"/>
          <w:lang w:val="en-US" w:eastAsia="zh-CN" w:bidi="ar"/>
        </w:rPr>
        <w:t>13.</w:t>
      </w:r>
      <w:r>
        <w:rPr>
          <w:rFonts w:hint="eastAsia" w:ascii="仿宋" w:hAnsi="仿宋" w:eastAsia="仿宋" w:cs="仿宋"/>
          <w:kern w:val="0"/>
          <w:sz w:val="21"/>
          <w:szCs w:val="21"/>
          <w:lang w:val="en-US" w:eastAsia="zh-CN" w:bidi="ar"/>
        </w:rPr>
        <w:t>乙方派遣人员在派遣期间因甲方原因导致的劳动争议案，由乙方负责出庭仲裁，仲裁的费用由甲方全部支付。</w:t>
      </w:r>
    </w:p>
    <w:p>
      <w:pPr>
        <w:keepNext w:val="0"/>
        <w:keepLines w:val="0"/>
        <w:widowControl/>
        <w:suppressLineNumbers w:val="0"/>
        <w:tabs>
          <w:tab w:val="left" w:pos="1260"/>
        </w:tabs>
        <w:spacing w:before="120" w:beforeLines="50" w:beforeAutospacing="0" w:after="0" w:afterAutospacing="0" w:line="460" w:lineRule="exact"/>
        <w:ind w:left="0" w:right="0" w:firstLine="422" w:firstLineChars="200"/>
        <w:jc w:val="left"/>
        <w:rPr>
          <w:rFonts w:hint="eastAsia" w:ascii="仿宋" w:hAnsi="仿宋" w:eastAsia="仿宋" w:cs="仿宋"/>
          <w:b/>
          <w:bCs w:val="0"/>
          <w:kern w:val="0"/>
          <w:sz w:val="21"/>
          <w:szCs w:val="21"/>
          <w:lang w:val="en-US"/>
        </w:rPr>
      </w:pPr>
      <w:r>
        <w:rPr>
          <w:rFonts w:hint="eastAsia" w:ascii="仿宋" w:hAnsi="仿宋" w:eastAsia="仿宋" w:cs="仿宋"/>
          <w:b/>
          <w:bCs w:val="0"/>
          <w:kern w:val="0"/>
          <w:sz w:val="21"/>
          <w:szCs w:val="21"/>
          <w:lang w:val="en-US" w:eastAsia="zh-CN" w:bidi="ar"/>
        </w:rPr>
        <w:t>第三条</w:t>
      </w:r>
      <w:r>
        <w:rPr>
          <w:rFonts w:hint="eastAsia" w:ascii="仿宋" w:hAnsi="仿宋" w:eastAsia="仿宋" w:cs="仿宋"/>
          <w:kern w:val="0"/>
          <w:sz w:val="21"/>
          <w:szCs w:val="21"/>
          <w:lang w:val="en-US" w:eastAsia="zh-CN" w:bidi="ar"/>
        </w:rPr>
        <w:t xml:space="preserve">   </w:t>
      </w:r>
      <w:r>
        <w:rPr>
          <w:rFonts w:hint="eastAsia" w:ascii="仿宋" w:hAnsi="仿宋" w:eastAsia="仿宋" w:cs="仿宋"/>
          <w:b/>
          <w:bCs w:val="0"/>
          <w:kern w:val="0"/>
          <w:sz w:val="21"/>
          <w:szCs w:val="21"/>
          <w:lang w:val="en-US" w:eastAsia="zh-CN" w:bidi="ar"/>
        </w:rPr>
        <w:t>甲方享有的权利</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1.在法律法规范围内，有对派遣人员选用、管理、考核、调岗、退换和增减等方面的权利。</w:t>
      </w:r>
    </w:p>
    <w:p>
      <w:pPr>
        <w:keepNext w:val="0"/>
        <w:keepLines w:val="0"/>
        <w:widowControl/>
        <w:suppressLineNumbers w:val="0"/>
        <w:spacing w:before="120" w:beforeLines="50" w:beforeAutospacing="0" w:after="0" w:afterAutospacing="0" w:line="460" w:lineRule="exact"/>
        <w:ind w:left="0" w:right="0" w:firstLine="417" w:firstLineChars="19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2.有追究法律责任和经济赔偿的权利 。</w:t>
      </w:r>
    </w:p>
    <w:p>
      <w:pPr>
        <w:keepNext w:val="0"/>
        <w:keepLines w:val="0"/>
        <w:widowControl/>
        <w:suppressLineNumbers w:val="0"/>
        <w:spacing w:before="120" w:beforeLines="50" w:beforeAutospacing="0" w:after="0" w:afterAutospacing="0" w:line="460" w:lineRule="exact"/>
        <w:ind w:left="0" w:right="0" w:firstLine="312" w:firstLineChars="14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（1）因派遣人员违纪、违法、违规操作、泄露单位信息和秘密等，给用工单位造成损失的，用工单位有追究其法律责任和经济赔偿的权利 。</w:t>
      </w:r>
    </w:p>
    <w:p>
      <w:pPr>
        <w:keepNext w:val="0"/>
        <w:keepLines w:val="0"/>
        <w:widowControl/>
        <w:suppressLineNumbers w:val="0"/>
        <w:spacing w:before="120" w:beforeLines="50" w:beforeAutospacing="0" w:after="0" w:afterAutospacing="0" w:line="460" w:lineRule="exact"/>
        <w:ind w:left="0" w:right="0" w:firstLine="312" w:firstLineChars="149"/>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（2）因派遣单位服务工作失误，给用工单位造成损失的，用工单位有追究其法律责任和经济赔偿的权利 。</w:t>
      </w:r>
    </w:p>
    <w:p>
      <w:pPr>
        <w:keepNext w:val="0"/>
        <w:keepLines w:val="0"/>
        <w:widowControl/>
        <w:suppressLineNumbers w:val="0"/>
        <w:spacing w:before="120" w:beforeLines="50" w:beforeAutospacing="0" w:after="0" w:afterAutospacing="0" w:line="460" w:lineRule="exact"/>
        <w:ind w:left="0" w:right="0" w:firstLine="415" w:firstLineChars="198"/>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3.有权要求保密与竞业禁止。有权要求派遣人员保守用工单位的各类技术、信息和商业秘密，有权与派遣人员单独签订培训协议和竞业禁止协议。</w:t>
      </w:r>
    </w:p>
    <w:p>
      <w:pPr>
        <w:keepNext w:val="0"/>
        <w:keepLines w:val="0"/>
        <w:widowControl/>
        <w:suppressLineNumbers w:val="0"/>
        <w:spacing w:before="120" w:beforeLines="50" w:beforeAutospacing="0" w:after="0" w:afterAutospacing="0" w:line="460" w:lineRule="exact"/>
        <w:ind w:left="0" w:right="0" w:firstLine="105" w:firstLineChars="5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 xml:space="preserve">   4.有权要求服务及时准确。有权要求派遣单位，按照派遣协议约定的服务内容，向用工单位和派遣人员，提供及时准确的人事管理、社保服务和教育培训服务。</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 xml:space="preserve"> 5.有权查验和核对相关资料。有权就派遣人员的相关信息，包括工资发放、社保缴纳等情况进行查验和核对。</w:t>
      </w:r>
    </w:p>
    <w:p>
      <w:pPr>
        <w:keepNext w:val="0"/>
        <w:keepLines w:val="0"/>
        <w:widowControl/>
        <w:suppressLineNumbers w:val="0"/>
        <w:tabs>
          <w:tab w:val="left" w:pos="1260"/>
        </w:tabs>
        <w:spacing w:before="120" w:beforeLines="50" w:beforeAutospacing="0" w:after="0" w:afterAutospacing="0" w:line="460" w:lineRule="exact"/>
        <w:ind w:left="0" w:right="0" w:firstLine="422" w:firstLineChars="200"/>
        <w:jc w:val="left"/>
        <w:rPr>
          <w:rFonts w:hint="eastAsia" w:ascii="仿宋" w:hAnsi="仿宋" w:eastAsia="仿宋" w:cs="仿宋"/>
          <w:b/>
          <w:bCs w:val="0"/>
          <w:kern w:val="0"/>
          <w:sz w:val="21"/>
          <w:szCs w:val="21"/>
          <w:lang w:val="en-US"/>
        </w:rPr>
      </w:pPr>
      <w:r>
        <w:rPr>
          <w:rFonts w:hint="eastAsia" w:ascii="仿宋" w:hAnsi="仿宋" w:eastAsia="仿宋" w:cs="仿宋"/>
          <w:b/>
          <w:bCs w:val="0"/>
          <w:kern w:val="0"/>
          <w:sz w:val="21"/>
          <w:szCs w:val="21"/>
          <w:lang w:val="en-US" w:eastAsia="zh-CN" w:bidi="ar"/>
        </w:rPr>
        <w:t>第四条</w:t>
      </w:r>
      <w:r>
        <w:rPr>
          <w:rFonts w:hint="eastAsia" w:ascii="仿宋" w:hAnsi="仿宋" w:eastAsia="仿宋" w:cs="仿宋"/>
          <w:kern w:val="0"/>
          <w:sz w:val="21"/>
          <w:szCs w:val="21"/>
          <w:lang w:val="en-US" w:eastAsia="zh-CN" w:bidi="ar"/>
        </w:rPr>
        <w:t xml:space="preserve">   </w:t>
      </w:r>
      <w:r>
        <w:rPr>
          <w:rFonts w:hint="eastAsia" w:ascii="仿宋" w:hAnsi="仿宋" w:eastAsia="仿宋" w:cs="仿宋"/>
          <w:b/>
          <w:bCs w:val="0"/>
          <w:kern w:val="0"/>
          <w:sz w:val="21"/>
          <w:szCs w:val="21"/>
          <w:lang w:val="en-US" w:eastAsia="zh-CN" w:bidi="ar"/>
        </w:rPr>
        <w:t>乙方承担的义务</w:t>
      </w:r>
    </w:p>
    <w:p>
      <w:pPr>
        <w:keepNext w:val="0"/>
        <w:keepLines w:val="0"/>
        <w:widowControl/>
        <w:suppressLineNumbers w:val="0"/>
        <w:tabs>
          <w:tab w:val="left" w:pos="1260"/>
        </w:tabs>
        <w:spacing w:before="120" w:beforeLines="50" w:beforeAutospacing="0" w:after="0" w:afterAutospacing="0" w:line="460" w:lineRule="exact"/>
        <w:ind w:left="0" w:right="0" w:firstLine="420" w:firstLineChars="200"/>
        <w:jc w:val="both"/>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1.提供咨询服务。为用工单位提供法律法规及政策咨询服务，积极协调相关关系。</w:t>
      </w:r>
    </w:p>
    <w:p>
      <w:pPr>
        <w:keepNext w:val="0"/>
        <w:keepLines w:val="0"/>
        <w:widowControl/>
        <w:suppressLineNumbers w:val="0"/>
        <w:tabs>
          <w:tab w:val="left" w:pos="1260"/>
        </w:tabs>
        <w:spacing w:before="120" w:beforeLines="50" w:beforeAutospacing="0" w:after="0" w:afterAutospacing="0" w:line="460" w:lineRule="exact"/>
        <w:ind w:left="0" w:right="0" w:firstLine="420" w:firstLineChars="200"/>
        <w:jc w:val="both"/>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2.协助用工单位补充派遣相关人员。</w:t>
      </w:r>
    </w:p>
    <w:p>
      <w:pPr>
        <w:keepNext w:val="0"/>
        <w:keepLines w:val="0"/>
        <w:widowControl/>
        <w:suppressLineNumbers w:val="0"/>
        <w:tabs>
          <w:tab w:val="left" w:pos="1260"/>
        </w:tabs>
        <w:spacing w:before="120" w:beforeLines="50" w:beforeAutospacing="0" w:after="0" w:afterAutospacing="0" w:line="460" w:lineRule="exact"/>
        <w:ind w:left="0" w:right="0" w:firstLine="420" w:firstLineChars="200"/>
        <w:jc w:val="both"/>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3.劳动关系管理。做好派遣人员劳动关系的建立、变更、解除或终止等服务工作。</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4.教育培训服务。做好派遣人员入职培训、职业素质培训、保密教育</w:t>
      </w:r>
      <w:r>
        <w:rPr>
          <w:rFonts w:hint="eastAsia" w:ascii="仿宋" w:hAnsi="仿宋" w:eastAsia="仿宋" w:cs="仿宋"/>
          <w:color w:val="000000"/>
          <w:kern w:val="0"/>
          <w:sz w:val="21"/>
          <w:szCs w:val="21"/>
          <w:lang w:val="en-US" w:eastAsia="zh-CN" w:bidi="ar"/>
        </w:rPr>
        <w:t>和职业规划</w:t>
      </w:r>
      <w:r>
        <w:rPr>
          <w:rFonts w:hint="eastAsia" w:ascii="仿宋" w:hAnsi="仿宋" w:eastAsia="仿宋" w:cs="仿宋"/>
          <w:kern w:val="0"/>
          <w:sz w:val="21"/>
          <w:szCs w:val="21"/>
          <w:lang w:val="en-US" w:eastAsia="zh-CN" w:bidi="ar"/>
        </w:rPr>
        <w:t>等</w:t>
      </w:r>
      <w:r>
        <w:rPr>
          <w:rFonts w:hint="eastAsia" w:ascii="仿宋" w:hAnsi="仿宋" w:eastAsia="仿宋" w:cs="仿宋"/>
          <w:color w:val="000000"/>
          <w:kern w:val="0"/>
          <w:sz w:val="21"/>
          <w:szCs w:val="21"/>
          <w:lang w:val="en-US" w:eastAsia="zh-CN" w:bidi="ar"/>
        </w:rPr>
        <w:t>服务，帮助员工确立职业锚。</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5.社会保险服务。做好派遣人员社保参保、增减、缴费、关系转移、异地就医、待遇申请等相关服务。</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6.工伤事故处理。做好派遣人员工伤认定、伤残鉴定、申报、理赔、善后协调等服务工作。</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7.工亡事故处理。派遣员工发生工亡事件，乙方按国家有关程序报相关部门，经认定为因工死亡的，由乙方按照《工伤保险条例》的规定予以办理。</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FF0000"/>
          <w:kern w:val="0"/>
          <w:sz w:val="21"/>
          <w:szCs w:val="21"/>
          <w:lang w:val="en-US"/>
        </w:rPr>
      </w:pPr>
      <w:r>
        <w:rPr>
          <w:rFonts w:hint="eastAsia" w:ascii="仿宋" w:hAnsi="仿宋" w:eastAsia="仿宋" w:cs="仿宋"/>
          <w:kern w:val="0"/>
          <w:sz w:val="21"/>
          <w:szCs w:val="21"/>
          <w:lang w:val="en-US" w:eastAsia="zh-CN" w:bidi="ar"/>
        </w:rPr>
        <w:t>8、患病、非因公负伤、职业病和三期女工待遇处理。派遣员工患病、非因公负伤、职业病和三期女工待遇处理，乙方按国家有关程序报相关部门，由乙方按照相关的规定予以办理。</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kern w:val="0"/>
          <w:sz w:val="21"/>
          <w:szCs w:val="21"/>
          <w:lang w:val="en-US" w:eastAsia="zh-CN" w:bidi="ar"/>
        </w:rPr>
        <w:t>9.档案管理服务。</w:t>
      </w:r>
      <w:r>
        <w:rPr>
          <w:rFonts w:hint="eastAsia" w:ascii="仿宋" w:hAnsi="仿宋" w:eastAsia="仿宋" w:cs="仿宋"/>
          <w:color w:val="000000"/>
          <w:kern w:val="0"/>
          <w:sz w:val="21"/>
          <w:szCs w:val="21"/>
          <w:lang w:val="en-US" w:eastAsia="zh-CN" w:bidi="ar"/>
        </w:rPr>
        <w:t>做好派遣人员职业档案接收、保管、转移等管理服务。</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10.追偿经济责任。协助用工单位追偿派遣人员经济赔偿责任。</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11.工资发放服务。</w:t>
      </w:r>
      <w:r>
        <w:rPr>
          <w:rFonts w:hint="eastAsia" w:ascii="仿宋" w:hAnsi="仿宋" w:eastAsia="仿宋" w:cs="仿宋"/>
          <w:kern w:val="0"/>
          <w:sz w:val="21"/>
          <w:szCs w:val="21"/>
          <w:lang w:val="en-US" w:eastAsia="zh-CN" w:bidi="ar"/>
        </w:rPr>
        <w:t>按时</w:t>
      </w:r>
      <w:r>
        <w:rPr>
          <w:rFonts w:hint="eastAsia" w:ascii="仿宋" w:hAnsi="仿宋" w:eastAsia="仿宋" w:cs="仿宋"/>
          <w:color w:val="000000"/>
          <w:kern w:val="0"/>
          <w:sz w:val="21"/>
          <w:szCs w:val="21"/>
          <w:lang w:val="en-US" w:eastAsia="zh-CN" w:bidi="ar"/>
        </w:rPr>
        <w:t>足额</w:t>
      </w:r>
      <w:r>
        <w:rPr>
          <w:rFonts w:hint="eastAsia" w:ascii="仿宋" w:hAnsi="仿宋" w:eastAsia="仿宋" w:cs="仿宋"/>
          <w:kern w:val="0"/>
          <w:sz w:val="21"/>
          <w:szCs w:val="21"/>
          <w:lang w:val="en-US" w:eastAsia="zh-CN" w:bidi="ar"/>
        </w:rPr>
        <w:t>支付派遣人员劳动报酬。</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12.劳动争议服务。对派遣人员提出的劳动争议事件进行应对和解决。</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13.每月按时向甲方提供劳务费发票。</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color w:val="000000"/>
          <w:kern w:val="0"/>
          <w:sz w:val="21"/>
          <w:szCs w:val="21"/>
          <w:lang w:val="en-US" w:eastAsia="zh-CN" w:bidi="ar"/>
        </w:rPr>
        <w:t>14.承担相关责任。承担因派遣服务不及时不到位，给用工单位造成经济损失的赔偿责任和法律责任。</w:t>
      </w:r>
    </w:p>
    <w:p>
      <w:pPr>
        <w:keepNext w:val="0"/>
        <w:keepLines w:val="0"/>
        <w:widowControl/>
        <w:suppressLineNumbers w:val="0"/>
        <w:tabs>
          <w:tab w:val="left" w:pos="1260"/>
        </w:tabs>
        <w:spacing w:before="120" w:beforeLines="50" w:beforeAutospacing="0" w:after="0" w:afterAutospacing="0" w:line="460" w:lineRule="exact"/>
        <w:ind w:left="0" w:right="0" w:firstLine="422" w:firstLineChars="200"/>
        <w:jc w:val="both"/>
        <w:rPr>
          <w:rFonts w:hint="eastAsia" w:ascii="仿宋" w:hAnsi="仿宋" w:eastAsia="仿宋" w:cs="仿宋"/>
          <w:b/>
          <w:bCs w:val="0"/>
          <w:color w:val="000000"/>
          <w:kern w:val="0"/>
          <w:sz w:val="21"/>
          <w:szCs w:val="21"/>
          <w:lang w:val="en-US"/>
        </w:rPr>
      </w:pPr>
      <w:r>
        <w:rPr>
          <w:rFonts w:hint="eastAsia" w:ascii="仿宋" w:hAnsi="仿宋" w:eastAsia="仿宋" w:cs="仿宋"/>
          <w:b/>
          <w:bCs w:val="0"/>
          <w:color w:val="000000"/>
          <w:kern w:val="0"/>
          <w:sz w:val="21"/>
          <w:szCs w:val="21"/>
          <w:lang w:val="en-US" w:eastAsia="zh-CN" w:bidi="ar"/>
        </w:rPr>
        <w:t>第五条</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b/>
          <w:bCs w:val="0"/>
          <w:color w:val="000000"/>
          <w:kern w:val="0"/>
          <w:sz w:val="21"/>
          <w:szCs w:val="21"/>
          <w:lang w:val="en-US" w:eastAsia="zh-CN" w:bidi="ar"/>
        </w:rPr>
        <w:t>乙方享有的权利</w:t>
      </w:r>
    </w:p>
    <w:p>
      <w:pPr>
        <w:keepNext w:val="0"/>
        <w:keepLines w:val="0"/>
        <w:widowControl/>
        <w:suppressLineNumbers w:val="0"/>
        <w:spacing w:before="120" w:beforeLines="50" w:beforeAutospacing="0" w:after="0" w:afterAutospacing="0" w:line="460" w:lineRule="exact"/>
        <w:ind w:left="0" w:right="0" w:firstLine="420" w:firstLineChars="200"/>
        <w:jc w:val="both"/>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1.有权维护派遣人员合法权益。有权要求用工单位向派遣人员提供劳动保护和合法用工。</w:t>
      </w:r>
    </w:p>
    <w:p>
      <w:pPr>
        <w:keepNext w:val="0"/>
        <w:keepLines w:val="0"/>
        <w:widowControl/>
        <w:suppressLineNumbers w:val="0"/>
        <w:spacing w:before="120" w:beforeLines="50" w:beforeAutospacing="0" w:after="0" w:afterAutospacing="0" w:line="460" w:lineRule="exact"/>
        <w:ind w:left="0" w:right="0" w:firstLine="420" w:firstLineChars="200"/>
        <w:jc w:val="both"/>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2.有权调查和了解派遣员工工作情况。通过召开员工座谈会或其他谈话等形式，了解员工工作情况。</w:t>
      </w:r>
    </w:p>
    <w:p>
      <w:pPr>
        <w:keepNext w:val="0"/>
        <w:keepLines w:val="0"/>
        <w:widowControl/>
        <w:suppressLineNumbers w:val="0"/>
        <w:spacing w:before="120" w:beforeLines="50" w:beforeAutospacing="0" w:after="0" w:afterAutospacing="0" w:line="460" w:lineRule="exact"/>
        <w:ind w:left="0" w:right="0" w:firstLine="420" w:firstLineChars="200"/>
        <w:jc w:val="both"/>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3.有权及时获得劳务费服务</w:t>
      </w:r>
      <w:r>
        <w:rPr>
          <w:rFonts w:hint="eastAsia" w:ascii="仿宋" w:hAnsi="仿宋" w:eastAsia="仿宋" w:cs="仿宋"/>
          <w:color w:val="000000"/>
          <w:kern w:val="0"/>
          <w:sz w:val="21"/>
          <w:szCs w:val="21"/>
          <w:lang w:val="en-US" w:eastAsia="zh-CN" w:bidi="ar"/>
        </w:rPr>
        <w:t>费</w:t>
      </w:r>
      <w:r>
        <w:rPr>
          <w:rFonts w:hint="eastAsia" w:ascii="仿宋" w:hAnsi="仿宋" w:eastAsia="仿宋" w:cs="仿宋"/>
          <w:kern w:val="0"/>
          <w:sz w:val="21"/>
          <w:szCs w:val="21"/>
          <w:lang w:val="en-US" w:eastAsia="zh-CN" w:bidi="ar"/>
        </w:rPr>
        <w:t>用。</w:t>
      </w:r>
    </w:p>
    <w:p>
      <w:pPr>
        <w:keepNext w:val="0"/>
        <w:keepLines w:val="0"/>
        <w:widowControl/>
        <w:suppressLineNumbers w:val="0"/>
        <w:spacing w:before="120" w:beforeLines="50" w:beforeAutospacing="0" w:after="0" w:afterAutospacing="0" w:line="460" w:lineRule="exact"/>
        <w:ind w:left="0" w:right="0" w:firstLine="420" w:firstLineChars="200"/>
        <w:jc w:val="both"/>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4.有追究用工单位法律责任和经济赔偿的权利。因用工单位违法用工或用工不当给派遣人员和派遣单位造成人身伤害和经济损失的，派遣单位有权追究其法律责任和经济赔偿。</w:t>
      </w:r>
    </w:p>
    <w:p>
      <w:pPr>
        <w:keepNext w:val="0"/>
        <w:keepLines w:val="0"/>
        <w:widowControl/>
        <w:suppressLineNumbers w:val="0"/>
        <w:spacing w:before="120" w:beforeLines="50" w:beforeAutospacing="0" w:after="0" w:afterAutospacing="0" w:line="460" w:lineRule="exact"/>
        <w:ind w:left="0" w:right="0" w:firstLine="422" w:firstLineChars="200"/>
        <w:jc w:val="left"/>
        <w:rPr>
          <w:rFonts w:hint="eastAsia" w:ascii="仿宋" w:hAnsi="仿宋" w:eastAsia="仿宋" w:cs="仿宋"/>
          <w:b/>
          <w:bCs w:val="0"/>
          <w:kern w:val="0"/>
          <w:sz w:val="21"/>
          <w:szCs w:val="21"/>
          <w:lang w:val="en-US"/>
        </w:rPr>
      </w:pPr>
      <w:r>
        <w:rPr>
          <w:rFonts w:hint="eastAsia" w:ascii="仿宋" w:hAnsi="仿宋" w:eastAsia="仿宋" w:cs="仿宋"/>
          <w:b/>
          <w:bCs/>
          <w:kern w:val="0"/>
          <w:sz w:val="21"/>
          <w:szCs w:val="21"/>
          <w:lang w:val="en-US" w:eastAsia="zh-CN" w:bidi="ar"/>
        </w:rPr>
        <w:t xml:space="preserve">第六条  </w:t>
      </w:r>
      <w:r>
        <w:rPr>
          <w:rFonts w:hint="eastAsia" w:ascii="仿宋" w:hAnsi="仿宋" w:eastAsia="仿宋" w:cs="仿宋"/>
          <w:bCs/>
          <w:kern w:val="0"/>
          <w:sz w:val="21"/>
          <w:szCs w:val="21"/>
          <w:lang w:val="en-US" w:eastAsia="zh-CN" w:bidi="ar"/>
        </w:rPr>
        <w:t xml:space="preserve"> </w:t>
      </w:r>
      <w:r>
        <w:rPr>
          <w:rFonts w:hint="eastAsia" w:ascii="仿宋" w:hAnsi="仿宋" w:eastAsia="仿宋" w:cs="仿宋"/>
          <w:b/>
          <w:bCs w:val="0"/>
          <w:kern w:val="0"/>
          <w:sz w:val="21"/>
          <w:szCs w:val="21"/>
          <w:lang w:val="en-US" w:eastAsia="zh-CN" w:bidi="ar"/>
        </w:rPr>
        <w:t>派遣人员的退回</w:t>
      </w:r>
    </w:p>
    <w:p>
      <w:pPr>
        <w:keepNext w:val="0"/>
        <w:keepLines w:val="0"/>
        <w:widowControl/>
        <w:suppressLineNumbers w:val="0"/>
        <w:spacing w:before="120" w:beforeLines="50" w:beforeAutospacing="0" w:after="0" w:afterAutospacing="0" w:line="460" w:lineRule="exact"/>
        <w:ind w:left="357" w:leftChars="170" w:right="0" w:firstLine="105" w:firstLineChars="50"/>
        <w:jc w:val="left"/>
        <w:rPr>
          <w:rFonts w:hint="eastAsia" w:ascii="仿宋" w:hAnsi="仿宋" w:eastAsia="仿宋" w:cs="仿宋"/>
          <w:bCs/>
          <w:kern w:val="0"/>
          <w:sz w:val="21"/>
          <w:szCs w:val="21"/>
          <w:lang w:val="en-US"/>
        </w:rPr>
      </w:pPr>
      <w:r>
        <w:rPr>
          <w:rFonts w:hint="eastAsia" w:ascii="仿宋" w:hAnsi="仿宋" w:eastAsia="仿宋" w:cs="仿宋"/>
          <w:bCs/>
          <w:kern w:val="0"/>
          <w:sz w:val="21"/>
          <w:szCs w:val="21"/>
          <w:lang w:val="en-US" w:eastAsia="zh-CN" w:bidi="ar"/>
        </w:rPr>
        <w:t>1.派遣人员有下列情形之一的，甲方可随时退回派遣人员。</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bCs/>
          <w:kern w:val="0"/>
          <w:sz w:val="21"/>
          <w:szCs w:val="21"/>
          <w:lang w:val="en-US"/>
        </w:rPr>
      </w:pPr>
      <w:r>
        <w:rPr>
          <w:rFonts w:hint="eastAsia" w:ascii="仿宋" w:hAnsi="仿宋" w:eastAsia="仿宋" w:cs="仿宋"/>
          <w:bCs/>
          <w:kern w:val="0"/>
          <w:sz w:val="21"/>
          <w:szCs w:val="21"/>
          <w:lang w:val="en-US" w:eastAsia="zh-CN" w:bidi="ar"/>
        </w:rPr>
        <w:t>（1）在试用期内被发现不符合劳务用工条件的；</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bCs/>
          <w:kern w:val="0"/>
          <w:sz w:val="21"/>
          <w:szCs w:val="21"/>
          <w:lang w:val="en-US"/>
        </w:rPr>
      </w:pPr>
      <w:r>
        <w:rPr>
          <w:rFonts w:hint="eastAsia" w:ascii="仿宋" w:hAnsi="仿宋" w:eastAsia="仿宋" w:cs="仿宋"/>
          <w:bCs/>
          <w:kern w:val="0"/>
          <w:sz w:val="21"/>
          <w:szCs w:val="21"/>
          <w:lang w:val="en-US" w:eastAsia="zh-CN" w:bidi="ar"/>
        </w:rPr>
        <w:t>（2）严重违反劳动纪律或甲方规章制度的；</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bCs/>
          <w:kern w:val="0"/>
          <w:sz w:val="21"/>
          <w:szCs w:val="21"/>
          <w:lang w:val="en-US"/>
        </w:rPr>
      </w:pPr>
      <w:r>
        <w:rPr>
          <w:rFonts w:hint="eastAsia" w:ascii="仿宋" w:hAnsi="仿宋" w:eastAsia="仿宋" w:cs="仿宋"/>
          <w:bCs/>
          <w:kern w:val="0"/>
          <w:sz w:val="21"/>
          <w:szCs w:val="21"/>
          <w:lang w:val="en-US" w:eastAsia="zh-CN" w:bidi="ar"/>
        </w:rPr>
        <w:t>（3）严重失职、营私舞弊对甲方利益造成重大损害的；</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bCs/>
          <w:kern w:val="0"/>
          <w:sz w:val="21"/>
          <w:szCs w:val="21"/>
          <w:lang w:val="en-US"/>
        </w:rPr>
      </w:pPr>
      <w:r>
        <w:rPr>
          <w:rFonts w:hint="eastAsia" w:ascii="仿宋" w:hAnsi="仿宋" w:eastAsia="仿宋" w:cs="仿宋"/>
          <w:bCs/>
          <w:kern w:val="0"/>
          <w:sz w:val="21"/>
          <w:szCs w:val="21"/>
          <w:lang w:val="en-US" w:eastAsia="zh-CN" w:bidi="ar"/>
        </w:rPr>
        <w:t>（4）被依法劳动教养或追究刑事责任的；</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bCs/>
          <w:kern w:val="0"/>
          <w:sz w:val="21"/>
          <w:szCs w:val="21"/>
          <w:lang w:val="en-US"/>
        </w:rPr>
      </w:pPr>
      <w:r>
        <w:rPr>
          <w:rFonts w:hint="eastAsia" w:ascii="仿宋" w:hAnsi="仿宋" w:eastAsia="仿宋" w:cs="仿宋"/>
          <w:bCs/>
          <w:kern w:val="0"/>
          <w:sz w:val="21"/>
          <w:szCs w:val="21"/>
          <w:lang w:val="en-US" w:eastAsia="zh-CN" w:bidi="ar"/>
        </w:rPr>
        <w:t>（5）法律、法规规定的其他情形。</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bCs/>
          <w:kern w:val="0"/>
          <w:sz w:val="21"/>
          <w:szCs w:val="21"/>
          <w:lang w:val="en-US"/>
        </w:rPr>
      </w:pPr>
      <w:r>
        <w:rPr>
          <w:rFonts w:hint="eastAsia" w:ascii="仿宋" w:hAnsi="仿宋" w:eastAsia="仿宋" w:cs="仿宋"/>
          <w:bCs/>
          <w:kern w:val="0"/>
          <w:sz w:val="21"/>
          <w:szCs w:val="21"/>
          <w:lang w:val="en-US" w:eastAsia="zh-CN" w:bidi="ar"/>
        </w:rPr>
        <w:t>2.有下列情形之一的，甲方可以退回派遣人员，但应提前40天以书面形式通知乙方，并支付经济补偿金。</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（1）试用期结束后，派遣人员不能胜任工作，经培训或者调整工作岗位，仍不能胜任工作的。</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（2）派遣人员患病或非因工负伤，医疗期满后，不能从事原工作，也不能从事由甲方另行安排相同或相近工作的。</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（3）派遣人员工伤治疗结束，并按工伤保险条例处理完毕后，不能从事原工作，也不能从事由甲方另行安排的其他工作的。</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（4）甲方生产经营状况发生重大变化，至使本合同无法履行的。</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（5）本合同到期后，甲方不再继续使用派遣人员的。</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bCs/>
          <w:kern w:val="0"/>
          <w:sz w:val="21"/>
          <w:szCs w:val="21"/>
          <w:lang w:val="en-US" w:eastAsia="zh-CN" w:bidi="ar"/>
        </w:rPr>
        <w:t>（6）法律、法规规定的其他情形。</w:t>
      </w:r>
    </w:p>
    <w:p>
      <w:pPr>
        <w:keepNext w:val="0"/>
        <w:keepLines w:val="0"/>
        <w:widowControl/>
        <w:suppressLineNumbers w:val="0"/>
        <w:spacing w:before="120" w:beforeLines="50" w:beforeAutospacing="0" w:after="0" w:afterAutospacing="0" w:line="460" w:lineRule="exact"/>
        <w:ind w:left="0" w:right="0" w:firstLine="422" w:firstLineChars="200"/>
        <w:jc w:val="left"/>
        <w:rPr>
          <w:rFonts w:hint="eastAsia" w:ascii="仿宋" w:hAnsi="仿宋" w:eastAsia="仿宋" w:cs="仿宋"/>
          <w:bCs/>
          <w:kern w:val="0"/>
          <w:sz w:val="21"/>
          <w:szCs w:val="21"/>
          <w:lang w:val="en-US"/>
        </w:rPr>
      </w:pPr>
      <w:r>
        <w:rPr>
          <w:rFonts w:hint="eastAsia" w:ascii="仿宋" w:hAnsi="仿宋" w:eastAsia="仿宋" w:cs="仿宋"/>
          <w:b/>
          <w:bCs/>
          <w:kern w:val="0"/>
          <w:sz w:val="21"/>
          <w:szCs w:val="21"/>
          <w:lang w:val="en-US" w:eastAsia="zh-CN" w:bidi="ar"/>
        </w:rPr>
        <w:t>第七条</w:t>
      </w:r>
      <w:r>
        <w:rPr>
          <w:rFonts w:hint="eastAsia" w:ascii="仿宋" w:hAnsi="仿宋" w:eastAsia="仿宋" w:cs="仿宋"/>
          <w:bCs/>
          <w:kern w:val="0"/>
          <w:sz w:val="21"/>
          <w:szCs w:val="21"/>
          <w:lang w:val="en-US" w:eastAsia="zh-CN" w:bidi="ar"/>
        </w:rPr>
        <w:t xml:space="preserve">  劳务派遣人员的管理 </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bCs/>
          <w:kern w:val="0"/>
          <w:sz w:val="21"/>
          <w:szCs w:val="21"/>
          <w:lang w:val="en-US"/>
        </w:rPr>
      </w:pPr>
      <w:r>
        <w:rPr>
          <w:rFonts w:hint="eastAsia" w:ascii="仿宋" w:hAnsi="仿宋" w:eastAsia="仿宋" w:cs="仿宋"/>
          <w:bCs/>
          <w:kern w:val="0"/>
          <w:sz w:val="21"/>
          <w:szCs w:val="21"/>
          <w:lang w:val="en-US" w:eastAsia="zh-CN" w:bidi="ar"/>
        </w:rPr>
        <w:t>1.甲方根据其工作的性质和实际情况，制订派遣人</w:t>
      </w:r>
      <w:r>
        <w:rPr>
          <w:rFonts w:hint="eastAsia" w:ascii="仿宋" w:hAnsi="仿宋" w:eastAsia="仿宋" w:cs="仿宋"/>
          <w:bCs/>
          <w:color w:val="000000"/>
          <w:kern w:val="0"/>
          <w:sz w:val="21"/>
          <w:szCs w:val="21"/>
          <w:lang w:val="en-US" w:eastAsia="zh-CN" w:bidi="ar"/>
        </w:rPr>
        <w:t>员</w:t>
      </w:r>
      <w:r>
        <w:rPr>
          <w:rFonts w:hint="eastAsia" w:ascii="仿宋" w:hAnsi="仿宋" w:eastAsia="仿宋" w:cs="仿宋"/>
          <w:bCs/>
          <w:kern w:val="0"/>
          <w:sz w:val="21"/>
          <w:szCs w:val="21"/>
          <w:lang w:val="en-US" w:eastAsia="zh-CN" w:bidi="ar"/>
        </w:rPr>
        <w:t>在甲方工作期间的管理办法并进行告知派遣人员；</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bCs/>
          <w:kern w:val="0"/>
          <w:sz w:val="21"/>
          <w:szCs w:val="21"/>
          <w:lang w:val="en-US" w:eastAsia="zh-CN" w:bidi="ar"/>
        </w:rPr>
        <w:t>2.派遣人</w:t>
      </w:r>
      <w:r>
        <w:rPr>
          <w:rFonts w:hint="eastAsia" w:ascii="仿宋" w:hAnsi="仿宋" w:eastAsia="仿宋" w:cs="仿宋"/>
          <w:bCs/>
          <w:color w:val="000000"/>
          <w:kern w:val="0"/>
          <w:sz w:val="21"/>
          <w:szCs w:val="21"/>
          <w:lang w:val="en-US" w:eastAsia="zh-CN" w:bidi="ar"/>
        </w:rPr>
        <w:t>员若</w:t>
      </w:r>
      <w:r>
        <w:rPr>
          <w:rFonts w:hint="eastAsia" w:ascii="仿宋" w:hAnsi="仿宋" w:eastAsia="仿宋" w:cs="仿宋"/>
          <w:bCs/>
          <w:kern w:val="0"/>
          <w:sz w:val="21"/>
          <w:szCs w:val="21"/>
          <w:lang w:val="en-US" w:eastAsia="zh-CN" w:bidi="ar"/>
        </w:rPr>
        <w:t xml:space="preserve">有违反，视其违反的条款，甲方以书面形式通知乙方，由乙方依照相关的规定对派遣人做出相应的处理，并将处理结果以书面形式告知甲方。 </w:t>
      </w:r>
    </w:p>
    <w:p>
      <w:pPr>
        <w:keepNext w:val="0"/>
        <w:keepLines w:val="0"/>
        <w:widowControl/>
        <w:suppressLineNumbers w:val="0"/>
        <w:spacing w:before="120" w:beforeLines="50" w:beforeAutospacing="0" w:after="0" w:afterAutospacing="0" w:line="460" w:lineRule="exact"/>
        <w:ind w:left="0" w:right="0" w:firstLine="422" w:firstLineChars="200"/>
        <w:jc w:val="both"/>
        <w:rPr>
          <w:rFonts w:hint="eastAsia" w:ascii="仿宋" w:hAnsi="仿宋" w:eastAsia="仿宋" w:cs="仿宋"/>
          <w:b/>
          <w:bCs w:val="0"/>
          <w:color w:val="000000"/>
          <w:kern w:val="0"/>
          <w:sz w:val="21"/>
          <w:szCs w:val="21"/>
          <w:lang w:val="en-US"/>
        </w:rPr>
      </w:pPr>
      <w:r>
        <w:rPr>
          <w:rFonts w:hint="eastAsia" w:ascii="仿宋" w:hAnsi="仿宋" w:eastAsia="仿宋" w:cs="仿宋"/>
          <w:b/>
          <w:bCs w:val="0"/>
          <w:color w:val="000000"/>
          <w:kern w:val="0"/>
          <w:sz w:val="21"/>
          <w:szCs w:val="21"/>
          <w:lang w:val="en-US" w:eastAsia="zh-CN" w:bidi="ar"/>
        </w:rPr>
        <w:t xml:space="preserve">第八条  </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b/>
          <w:bCs w:val="0"/>
          <w:color w:val="000000"/>
          <w:kern w:val="0"/>
          <w:sz w:val="21"/>
          <w:szCs w:val="21"/>
          <w:lang w:val="en-US" w:eastAsia="zh-CN" w:bidi="ar"/>
        </w:rPr>
        <w:t>劳务费用及支付</w:t>
      </w:r>
    </w:p>
    <w:p>
      <w:pPr>
        <w:keepNext w:val="0"/>
        <w:keepLines w:val="0"/>
        <w:widowControl/>
        <w:suppressLineNumbers w:val="0"/>
        <w:spacing w:before="120" w:beforeLines="50" w:beforeAutospacing="0" w:after="0" w:afterAutospacing="0" w:line="460" w:lineRule="exact"/>
        <w:ind w:left="0" w:right="0" w:firstLine="420" w:firstLineChars="200"/>
        <w:jc w:val="both"/>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1.甲方应向乙方支付的劳务费用及标准</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（1）派遣人员工资：在遵守国家法律法规原则下，按照甲方制定的薪酬标准执行，由甲方直接支付派遣人员的工资。</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（2）社会保险费：按照国家规定的标准缴纳，应由单位缴纳的社保费（包括养老、工伤、医疗、失业及生</w:t>
      </w:r>
      <w:r>
        <w:rPr>
          <w:rFonts w:hint="eastAsia" w:ascii="仿宋" w:hAnsi="仿宋" w:eastAsia="仿宋" w:cs="仿宋"/>
          <w:color w:val="000000"/>
          <w:kern w:val="0"/>
          <w:sz w:val="21"/>
          <w:szCs w:val="21"/>
          <w:lang w:val="en-US" w:eastAsia="zh-CN" w:bidi="ar"/>
        </w:rPr>
        <w:t>育等保险），甲方按月转账给乙方，由乙方代收代缴；派遣人员个人承担的社会保险费及个人所得税，由甲方从派遣人员工资中代扣代缴；</w:t>
      </w:r>
    </w:p>
    <w:p>
      <w:pPr>
        <w:keepNext w:val="0"/>
        <w:keepLines w:val="0"/>
        <w:widowControl/>
        <w:suppressLineNumbers w:val="0"/>
        <w:spacing w:before="120" w:beforeLines="50" w:beforeAutospacing="0" w:after="0" w:afterAutospacing="0" w:line="460" w:lineRule="exact"/>
        <w:ind w:left="0" w:right="0" w:firstLine="210" w:firstLineChars="1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（3）解除和终止劳动合同的经济补偿金：按照国家规定的标准计算，由甲方转帐给乙方，再由乙方支付给派遣人员（按实际发生额支付） 。</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color w:val="000000"/>
          <w:kern w:val="0"/>
          <w:sz w:val="21"/>
          <w:szCs w:val="21"/>
          <w:lang w:val="en-US" w:eastAsia="zh-CN" w:bidi="ar"/>
        </w:rPr>
        <w:t>（4）派遣管理服务费：</w:t>
      </w:r>
      <w:r>
        <w:rPr>
          <w:rFonts w:hint="eastAsia" w:ascii="仿宋" w:hAnsi="仿宋" w:eastAsia="仿宋" w:cs="仿宋"/>
          <w:color w:val="000000"/>
          <w:kern w:val="0"/>
          <w:sz w:val="21"/>
          <w:szCs w:val="21"/>
          <w:u w:val="single"/>
          <w:lang w:val="en-US" w:eastAsia="zh-CN" w:bidi="ar"/>
        </w:rPr>
        <w:t>　　　</w:t>
      </w:r>
      <w:r>
        <w:rPr>
          <w:rFonts w:hint="eastAsia" w:ascii="仿宋" w:hAnsi="仿宋" w:eastAsia="仿宋" w:cs="仿宋"/>
          <w:color w:val="000000"/>
          <w:kern w:val="0"/>
          <w:sz w:val="21"/>
          <w:szCs w:val="21"/>
          <w:lang w:val="en-US" w:eastAsia="zh-CN" w:bidi="ar"/>
        </w:rPr>
        <w:t>元/人/月（大写：</w:t>
      </w:r>
      <w:r>
        <w:rPr>
          <w:rFonts w:hint="eastAsia" w:ascii="仿宋" w:hAnsi="仿宋" w:eastAsia="仿宋" w:cs="仿宋"/>
          <w:color w:val="000000"/>
          <w:kern w:val="0"/>
          <w:sz w:val="21"/>
          <w:szCs w:val="21"/>
          <w:u w:val="single"/>
          <w:lang w:val="en-US" w:eastAsia="zh-CN" w:bidi="ar"/>
        </w:rPr>
        <w:t>　　　　　</w:t>
      </w:r>
      <w:r>
        <w:rPr>
          <w:rFonts w:hint="eastAsia" w:ascii="仿宋" w:hAnsi="仿宋" w:eastAsia="仿宋" w:cs="仿宋"/>
          <w:color w:val="000000"/>
          <w:kern w:val="0"/>
          <w:sz w:val="21"/>
          <w:szCs w:val="21"/>
          <w:lang w:val="en-US" w:eastAsia="zh-CN" w:bidi="ar"/>
        </w:rPr>
        <w:t>元）；每月劳务派遣管理服务费总额＝当月实际劳务人员数×派遣服务费；（派遣期不足一月的，派遣月数按一个月计算</w:t>
      </w:r>
      <w:r>
        <w:rPr>
          <w:rFonts w:hint="eastAsia" w:ascii="仿宋" w:hAnsi="仿宋" w:eastAsia="仿宋" w:cs="仿宋"/>
          <w:bCs/>
          <w:color w:val="000000"/>
          <w:kern w:val="0"/>
          <w:sz w:val="21"/>
          <w:szCs w:val="21"/>
          <w:lang w:val="en-US" w:eastAsia="zh-CN" w:bidi="ar"/>
        </w:rPr>
        <w:t>）。</w:t>
      </w:r>
    </w:p>
    <w:p>
      <w:pPr>
        <w:keepNext w:val="0"/>
        <w:keepLines w:val="0"/>
        <w:widowControl/>
        <w:suppressLineNumbers w:val="0"/>
        <w:spacing w:before="120" w:beforeLines="50" w:beforeAutospacing="0" w:after="0" w:afterAutospacing="0" w:line="460" w:lineRule="exact"/>
        <w:ind w:left="0" w:right="0" w:firstLine="525" w:firstLineChars="25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（5）因甲方提出的特殊要求所产生的财务费用和相关税费。</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2.支付方式及支付时间</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（1）支付方式：上述费用，均采用银行转账方式，每月一次性支付；乙方收到款项后，于三个工作日内向甲方出具劳务费用的结算单及合法票据。</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（2）支付时间：社会保险及乙方的管理服务费，经甲乙双方核算后，甲方于每月20日前划入乙方指定账户。</w:t>
      </w:r>
    </w:p>
    <w:p>
      <w:pPr>
        <w:keepNext w:val="0"/>
        <w:keepLines w:val="0"/>
        <w:widowControl/>
        <w:suppressLineNumbers w:val="0"/>
        <w:tabs>
          <w:tab w:val="left" w:pos="1260"/>
        </w:tabs>
        <w:spacing w:before="120" w:beforeLines="50" w:beforeAutospacing="0" w:after="0" w:afterAutospacing="0" w:line="460" w:lineRule="exact"/>
        <w:ind w:left="0" w:right="0" w:firstLine="422" w:firstLineChars="200"/>
        <w:jc w:val="left"/>
        <w:rPr>
          <w:rFonts w:hint="eastAsia" w:ascii="仿宋" w:hAnsi="仿宋" w:eastAsia="仿宋" w:cs="仿宋"/>
          <w:b/>
          <w:bCs w:val="0"/>
          <w:color w:val="000000"/>
          <w:kern w:val="0"/>
          <w:sz w:val="21"/>
          <w:szCs w:val="21"/>
          <w:lang w:val="en-US"/>
        </w:rPr>
      </w:pPr>
      <w:r>
        <w:rPr>
          <w:rFonts w:hint="eastAsia" w:ascii="仿宋" w:hAnsi="仿宋" w:eastAsia="仿宋" w:cs="仿宋"/>
          <w:b/>
          <w:bCs w:val="0"/>
          <w:color w:val="000000"/>
          <w:kern w:val="0"/>
          <w:sz w:val="21"/>
          <w:szCs w:val="21"/>
          <w:lang w:val="en-US" w:eastAsia="zh-CN" w:bidi="ar"/>
        </w:rPr>
        <w:t>第九条   合同期限、终止和续订</w:t>
      </w:r>
    </w:p>
    <w:p>
      <w:pPr>
        <w:keepNext w:val="0"/>
        <w:keepLines w:val="0"/>
        <w:widowControl/>
        <w:suppressLineNumbers w:val="0"/>
        <w:tabs>
          <w:tab w:val="left" w:pos="1260"/>
        </w:tabs>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双方可以选择下列期限，按以下第</w:t>
      </w:r>
      <w:r>
        <w:rPr>
          <w:rFonts w:hint="eastAsia" w:ascii="仿宋" w:hAnsi="仿宋" w:eastAsia="仿宋" w:cs="仿宋"/>
          <w:color w:val="000000"/>
          <w:kern w:val="0"/>
          <w:sz w:val="21"/>
          <w:szCs w:val="21"/>
          <w:u w:val="single"/>
          <w:lang w:val="en-US" w:eastAsia="zh-CN" w:bidi="ar"/>
        </w:rPr>
        <w:t xml:space="preserve"> 1  </w:t>
      </w:r>
      <w:r>
        <w:rPr>
          <w:rFonts w:hint="eastAsia" w:ascii="仿宋" w:hAnsi="仿宋" w:eastAsia="仿宋" w:cs="仿宋"/>
          <w:color w:val="000000"/>
          <w:kern w:val="0"/>
          <w:sz w:val="21"/>
          <w:szCs w:val="21"/>
          <w:lang w:val="en-US" w:eastAsia="zh-CN" w:bidi="ar"/>
        </w:rPr>
        <w:t xml:space="preserve">种执行： </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1.本合同自签字之日起生效，有效期</w:t>
      </w:r>
      <w:r>
        <w:rPr>
          <w:rFonts w:hint="eastAsia" w:ascii="仿宋" w:hAnsi="仿宋" w:eastAsia="仿宋" w:cs="仿宋"/>
          <w:color w:val="FF0000"/>
          <w:kern w:val="0"/>
          <w:sz w:val="21"/>
          <w:szCs w:val="21"/>
          <w:u w:val="single"/>
          <w:lang w:val="en-US" w:eastAsia="zh-CN" w:bidi="ar"/>
        </w:rPr>
        <w:t>　贰　</w:t>
      </w:r>
      <w:r>
        <w:rPr>
          <w:rFonts w:hint="eastAsia" w:ascii="仿宋" w:hAnsi="仿宋" w:eastAsia="仿宋" w:cs="仿宋"/>
          <w:color w:val="000000"/>
          <w:kern w:val="0"/>
          <w:sz w:val="21"/>
          <w:szCs w:val="21"/>
          <w:lang w:val="en-US" w:eastAsia="zh-CN" w:bidi="ar"/>
        </w:rPr>
        <w:t>年。合同期满前40日内，如甲乙双方均未提出书面异议，本合同有效期自行延长一年，并依此类推。</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2.本合同自人员</w:t>
      </w:r>
      <w:r>
        <w:rPr>
          <w:rFonts w:hint="eastAsia" w:ascii="仿宋" w:hAnsi="仿宋" w:eastAsia="仿宋" w:cs="仿宋"/>
          <w:color w:val="FF0000"/>
          <w:kern w:val="0"/>
          <w:sz w:val="21"/>
          <w:szCs w:val="21"/>
          <w:lang w:val="en-US" w:eastAsia="zh-CN" w:bidi="ar"/>
        </w:rPr>
        <w:t xml:space="preserve">   年  月  日</w:t>
      </w:r>
      <w:r>
        <w:rPr>
          <w:rFonts w:hint="eastAsia" w:ascii="仿宋" w:hAnsi="仿宋" w:eastAsia="仿宋" w:cs="仿宋"/>
          <w:color w:val="000000"/>
          <w:kern w:val="0"/>
          <w:sz w:val="21"/>
          <w:szCs w:val="21"/>
          <w:lang w:val="en-US" w:eastAsia="zh-CN" w:bidi="ar"/>
        </w:rPr>
        <w:t>起生效，不设期限，直至终止所有派遣人员服务止。此期间任何一方要终止合同，均应提前2个月书面通知对方并协助处理派遣人员善后事宜，以保障派遣人员的合法权益。</w:t>
      </w:r>
    </w:p>
    <w:p>
      <w:pPr>
        <w:keepNext w:val="0"/>
        <w:keepLines w:val="0"/>
        <w:widowControl/>
        <w:suppressLineNumbers w:val="0"/>
        <w:spacing w:before="120" w:beforeLines="50" w:beforeAutospacing="0" w:after="0" w:afterAutospacing="0" w:line="460" w:lineRule="exact"/>
        <w:ind w:left="0" w:right="0" w:firstLine="422" w:firstLineChars="200"/>
        <w:jc w:val="left"/>
        <w:rPr>
          <w:rFonts w:hint="eastAsia" w:ascii="仿宋" w:hAnsi="仿宋" w:eastAsia="仿宋" w:cs="仿宋"/>
          <w:color w:val="000000"/>
          <w:kern w:val="0"/>
          <w:sz w:val="21"/>
          <w:szCs w:val="21"/>
          <w:lang w:val="en-US"/>
        </w:rPr>
      </w:pPr>
      <w:r>
        <w:rPr>
          <w:rFonts w:hint="eastAsia" w:ascii="仿宋" w:hAnsi="仿宋" w:eastAsia="仿宋" w:cs="仿宋"/>
          <w:b/>
          <w:bCs w:val="0"/>
          <w:color w:val="000000"/>
          <w:kern w:val="0"/>
          <w:sz w:val="21"/>
          <w:szCs w:val="21"/>
          <w:lang w:val="en-US" w:eastAsia="zh-CN" w:bidi="ar"/>
        </w:rPr>
        <w:t>第十条</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b/>
          <w:bCs w:val="0"/>
          <w:color w:val="000000"/>
          <w:kern w:val="0"/>
          <w:sz w:val="21"/>
          <w:szCs w:val="21"/>
          <w:lang w:val="en-US" w:eastAsia="zh-CN" w:bidi="ar"/>
        </w:rPr>
        <w:t>违约责任</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 xml:space="preserve">1.对于甲方逾期付款又无乙方认可的正当理由的，甲方应按未付款的1‰乘以迟付天数向乙方支付违约金，并承担社会保险费所产生的滞纳金和利息。甲方无正当理由逾期付款达30天以上的，除须承担前述责任外，乙方有权解除本协议并依法追回欠款、损失赔偿和违约金。   </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2.对于乙方逾期支付派遣人员工资又无甲方认可的正当理由的，乙方应按未付款的1‰乘以迟付天数向甲方支付违约金，并承担社会保险费所产生的滞纳金和利息。乙方无正当理由逾期付款达30天以上的，除须承担前述责任外，甲方有权解除本协议并依法追回欠款、损失赔偿和违约金。</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3.乙方应当于甲方款到10个工作日内为派遣人员办理社会保险申报及缴纳，由于乙方过错造成派遣人员社会保险费漏缴或迟缴的，乙方除负责及时、妥善处理并承担所需全部费用外（包括派遣人员的损失），还应按日以漏缴或迟缴总额的1%向甲方支付违约金，并赔偿由此给甲方造成的全部经济损失。因甲方的原因，导致乙方无法为派遣人办理社会保险参保、缴费，影响派遣人享受社会保险待遇，造成的责任及一切损失均由甲方承。在本协议生效后，因参保时间限制或个人社会保险未办理报停手续或身份证等的原因，导致无法及时参保的，如派遣人员发生工伤等事故，甲方根据国家规定对派遣人员承担全部责任。</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4.派遣人员在派遣期内，被甲方无故退回时，甲方应依法承担对派遣人员的赔偿责任。</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bidi="ar"/>
        </w:rPr>
        <w:t>5.甲乙双方对本合同的内容，以及在本协议履行过程中获得的对方的信息，均负有保密的义务。除甲乙双方另有约定外，保密信息包括但不限于本协议报价、协议文本、员工的基本信息、以及双方其他业务往来文件。如因违反保密约定而给对方造成纠纷或经济损失的，由违约方承担全部责任。</w:t>
      </w:r>
    </w:p>
    <w:p>
      <w:pPr>
        <w:keepNext w:val="0"/>
        <w:keepLines w:val="0"/>
        <w:widowControl/>
        <w:suppressLineNumbers w:val="0"/>
        <w:spacing w:before="120" w:beforeLines="50" w:beforeAutospacing="0" w:after="0" w:afterAutospacing="0" w:line="460" w:lineRule="exact"/>
        <w:ind w:left="0" w:right="0" w:firstLine="413" w:firstLineChars="196"/>
        <w:jc w:val="left"/>
        <w:rPr>
          <w:rFonts w:hint="eastAsia" w:ascii="仿宋" w:hAnsi="仿宋" w:eastAsia="仿宋" w:cs="仿宋"/>
          <w:b/>
          <w:bCs w:val="0"/>
          <w:color w:val="000000"/>
          <w:kern w:val="0"/>
          <w:sz w:val="21"/>
          <w:szCs w:val="21"/>
          <w:lang w:val="en-US"/>
        </w:rPr>
      </w:pPr>
      <w:r>
        <w:rPr>
          <w:rFonts w:hint="eastAsia" w:ascii="仿宋" w:hAnsi="仿宋" w:eastAsia="仿宋" w:cs="仿宋"/>
          <w:b/>
          <w:bCs w:val="0"/>
          <w:color w:val="000000"/>
          <w:kern w:val="0"/>
          <w:sz w:val="21"/>
          <w:szCs w:val="21"/>
          <w:lang w:val="en-US" w:eastAsia="zh-CN" w:bidi="ar"/>
        </w:rPr>
        <w:t>第十一条   合同的变更、解除</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1.变更：若一方因国家重大政策改变或不可抗力因素不能履行合同，应及时通知对方，经双方协商一致，进行变更。</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2.合同的解除</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派遣期内，有下列情况之一的，任何一方均可书面提出解除合同：</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（1）不可抗力因素，经双方协商，不能对合同变更达成一致意见的；</w:t>
      </w:r>
    </w:p>
    <w:p>
      <w:pPr>
        <w:keepNext w:val="0"/>
        <w:keepLines w:val="0"/>
        <w:widowControl/>
        <w:suppressLineNumbers w:val="0"/>
        <w:spacing w:before="120" w:beforeLines="50" w:beforeAutospacing="0" w:after="0" w:afterAutospacing="0" w:line="460" w:lineRule="exact"/>
        <w:ind w:left="0" w:right="0" w:firstLine="315" w:firstLineChars="15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（2）一方不按约定的条款履行责任与义务，严重影响合同履行或损害对方利益的。</w:t>
      </w:r>
    </w:p>
    <w:p>
      <w:pPr>
        <w:keepNext w:val="0"/>
        <w:keepLines w:val="0"/>
        <w:widowControl/>
        <w:suppressLineNumbers w:val="0"/>
        <w:spacing w:before="120" w:beforeLines="50" w:beforeAutospacing="0" w:after="0" w:afterAutospacing="0" w:line="460" w:lineRule="exact"/>
        <w:ind w:left="0" w:right="0" w:firstLine="422" w:firstLineChars="200"/>
        <w:jc w:val="left"/>
        <w:rPr>
          <w:rFonts w:hint="eastAsia" w:ascii="仿宋" w:hAnsi="仿宋" w:eastAsia="仿宋" w:cs="仿宋"/>
          <w:b/>
          <w:bCs w:val="0"/>
          <w:kern w:val="0"/>
          <w:sz w:val="21"/>
          <w:szCs w:val="21"/>
          <w:lang w:val="en-US"/>
        </w:rPr>
      </w:pPr>
      <w:r>
        <w:rPr>
          <w:rFonts w:hint="eastAsia" w:ascii="仿宋" w:hAnsi="仿宋" w:eastAsia="仿宋" w:cs="仿宋"/>
          <w:b/>
          <w:bCs w:val="0"/>
          <w:kern w:val="0"/>
          <w:sz w:val="21"/>
          <w:szCs w:val="21"/>
          <w:lang w:val="en-US" w:eastAsia="zh-CN" w:bidi="ar"/>
        </w:rPr>
        <w:t>第十二条   争议与仲裁</w:t>
      </w:r>
    </w:p>
    <w:p>
      <w:pPr>
        <w:keepNext w:val="0"/>
        <w:keepLines w:val="0"/>
        <w:widowControl/>
        <w:suppressLineNumbers w:val="0"/>
        <w:spacing w:before="120" w:beforeLines="50" w:beforeAutospacing="0" w:after="0" w:afterAutospacing="0" w:line="460" w:lineRule="exact"/>
        <w:ind w:left="0"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在本合同履行过程中，甲乙双方如发生争议，应通过友好协商解决，经协商后仍不能解决的，任何一方均有权向被起诉方所在地人民法院申请诉讼解决。</w:t>
      </w:r>
    </w:p>
    <w:p>
      <w:pPr>
        <w:keepNext w:val="0"/>
        <w:keepLines w:val="0"/>
        <w:widowControl/>
        <w:suppressLineNumbers w:val="0"/>
        <w:spacing w:before="120" w:beforeLines="50" w:beforeAutospacing="0" w:after="0" w:afterAutospacing="0" w:line="460" w:lineRule="exact"/>
        <w:ind w:left="0" w:right="0" w:firstLine="422" w:firstLineChars="200"/>
        <w:jc w:val="left"/>
        <w:rPr>
          <w:rFonts w:hint="eastAsia" w:ascii="仿宋" w:hAnsi="仿宋" w:eastAsia="仿宋" w:cs="仿宋"/>
          <w:b/>
          <w:bCs w:val="0"/>
          <w:kern w:val="0"/>
          <w:sz w:val="21"/>
          <w:szCs w:val="21"/>
          <w:lang w:val="en-US"/>
        </w:rPr>
      </w:pPr>
      <w:r>
        <w:rPr>
          <w:rFonts w:hint="eastAsia" w:ascii="仿宋" w:hAnsi="仿宋" w:eastAsia="仿宋" w:cs="仿宋"/>
          <w:b/>
          <w:bCs w:val="0"/>
          <w:kern w:val="0"/>
          <w:sz w:val="21"/>
          <w:szCs w:val="21"/>
          <w:lang w:val="en-US" w:eastAsia="zh-CN" w:bidi="ar"/>
        </w:rPr>
        <w:t>第十三条   其它条款</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1.派遣人员劳动报酬、社会保险缴费基数标准和政府规定的其他费用标准，按照物价上涨指数和政府规定，并经甲乙双方书面协商一致后作相应的调整。</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2.本合同未尽事宜，按国家和地方有关规定执行，并由双方协商另签补充合同。补充合同与本合同具有同等效力。</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
        </w:rPr>
        <w:t>3.本合同由甲乙双方代表签字并盖单位公章后生效，一式</w:t>
      </w:r>
      <w:r>
        <w:rPr>
          <w:rFonts w:hint="eastAsia" w:ascii="仿宋" w:hAnsi="仿宋" w:eastAsia="仿宋" w:cs="仿宋"/>
          <w:color w:val="FF0000"/>
          <w:kern w:val="0"/>
          <w:sz w:val="21"/>
          <w:szCs w:val="21"/>
          <w:lang w:val="en-US" w:eastAsia="zh-CN" w:bidi="ar"/>
        </w:rPr>
        <w:t>贰</w:t>
      </w:r>
      <w:r>
        <w:rPr>
          <w:rFonts w:hint="eastAsia" w:ascii="仿宋" w:hAnsi="仿宋" w:eastAsia="仿宋" w:cs="仿宋"/>
          <w:kern w:val="0"/>
          <w:sz w:val="21"/>
          <w:szCs w:val="21"/>
          <w:lang w:val="en-US" w:eastAsia="zh-CN" w:bidi="ar"/>
        </w:rPr>
        <w:t>份，甲乙双方各执一份，具有同等法律效力。</w:t>
      </w: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kern w:val="0"/>
          <w:sz w:val="21"/>
          <w:szCs w:val="21"/>
          <w:lang w:val="en-US"/>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kern w:val="0"/>
          <w:sz w:val="21"/>
          <w:szCs w:val="21"/>
          <w:lang w:val="en-US"/>
        </w:rPr>
      </w:pPr>
    </w:p>
    <w:p>
      <w:pPr>
        <w:keepNext w:val="0"/>
        <w:keepLines w:val="0"/>
        <w:widowControl/>
        <w:suppressLineNumbers w:val="0"/>
        <w:spacing w:before="120" w:beforeLines="50" w:beforeAutospacing="0" w:after="0" w:afterAutospacing="0" w:line="460" w:lineRule="exact"/>
        <w:ind w:left="1" w:right="0" w:firstLine="420" w:firstLineChars="200"/>
        <w:jc w:val="left"/>
        <w:rPr>
          <w:rFonts w:hint="eastAsia" w:ascii="仿宋" w:hAnsi="仿宋" w:eastAsia="仿宋" w:cs="仿宋"/>
          <w:kern w:val="0"/>
          <w:sz w:val="21"/>
          <w:szCs w:val="21"/>
          <w:lang w:val="en-US"/>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kern w:val="0"/>
          <w:sz w:val="21"/>
          <w:szCs w:val="21"/>
          <w:lang w:val="en-US"/>
        </w:rPr>
      </w:pPr>
      <w:r>
        <w:rPr>
          <w:rFonts w:hint="eastAsia" w:ascii="仿宋" w:hAnsi="仿宋" w:eastAsia="仿宋" w:cs="仿宋"/>
          <w:b/>
          <w:bCs/>
          <w:kern w:val="0"/>
          <w:sz w:val="21"/>
          <w:szCs w:val="21"/>
          <w:lang w:val="en-US" w:eastAsia="zh-CN" w:bidi="ar"/>
        </w:rPr>
        <w:t>甲方（签章）：        　　　　　　　   乙方（签章）：</w:t>
      </w: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kern w:val="0"/>
          <w:sz w:val="21"/>
          <w:szCs w:val="21"/>
          <w:lang w:val="en-US"/>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kern w:val="0"/>
          <w:sz w:val="21"/>
          <w:szCs w:val="21"/>
          <w:lang w:val="en-US"/>
        </w:rPr>
      </w:pPr>
      <w:r>
        <w:rPr>
          <w:rFonts w:hint="eastAsia" w:ascii="仿宋" w:hAnsi="仿宋" w:eastAsia="仿宋" w:cs="仿宋"/>
          <w:b/>
          <w:bCs/>
          <w:kern w:val="0"/>
          <w:sz w:val="21"/>
          <w:szCs w:val="21"/>
          <w:lang w:val="en-US" w:eastAsia="zh-CN" w:bidi="ar"/>
        </w:rPr>
        <w:t>代 表 人：</w:t>
      </w:r>
      <w:r>
        <w:rPr>
          <w:rFonts w:hint="eastAsia" w:ascii="仿宋" w:hAnsi="仿宋" w:eastAsia="仿宋" w:cs="仿宋"/>
          <w:b/>
          <w:bCs/>
          <w:kern w:val="0"/>
          <w:sz w:val="21"/>
          <w:szCs w:val="21"/>
          <w:lang w:val="en-US" w:eastAsia="zh-CN" w:bidi="ar"/>
        </w:rPr>
        <w:tab/>
      </w:r>
      <w:r>
        <w:rPr>
          <w:rFonts w:hint="eastAsia" w:ascii="仿宋" w:hAnsi="仿宋" w:eastAsia="仿宋" w:cs="仿宋"/>
          <w:b/>
          <w:bCs/>
          <w:kern w:val="0"/>
          <w:sz w:val="21"/>
          <w:szCs w:val="21"/>
          <w:lang w:val="en-US" w:eastAsia="zh-CN" w:bidi="ar"/>
        </w:rPr>
        <w:t xml:space="preserve">                           　 代 表 人： </w:t>
      </w: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val="0"/>
          <w:kern w:val="0"/>
          <w:sz w:val="21"/>
          <w:szCs w:val="21"/>
          <w:lang w:val="en-US" w:eastAsia="zh-CN" w:bidi="ar"/>
        </w:rPr>
      </w:pPr>
      <w:r>
        <w:rPr>
          <w:rFonts w:hint="eastAsia" w:ascii="仿宋" w:hAnsi="仿宋" w:eastAsia="仿宋" w:cs="仿宋"/>
          <w:b/>
          <w:bCs w:val="0"/>
          <w:kern w:val="0"/>
          <w:sz w:val="21"/>
          <w:szCs w:val="21"/>
          <w:lang w:val="en-US" w:eastAsia="zh-CN" w:bidi="ar"/>
        </w:rPr>
        <w:t>签署日期：　　年　　月　　日     　　　　签署日期：　　年　　月　　日</w:t>
      </w: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val="0"/>
          <w:kern w:val="0"/>
          <w:sz w:val="21"/>
          <w:szCs w:val="21"/>
          <w:lang w:val="en-US" w:eastAsia="zh-CN" w:bidi="ar"/>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val="0"/>
          <w:kern w:val="0"/>
          <w:sz w:val="21"/>
          <w:szCs w:val="21"/>
          <w:lang w:val="en-US" w:eastAsia="zh-CN" w:bidi="ar"/>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val="0"/>
          <w:kern w:val="0"/>
          <w:sz w:val="21"/>
          <w:szCs w:val="21"/>
          <w:lang w:val="en-US" w:eastAsia="zh-CN" w:bidi="ar"/>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val="0"/>
          <w:kern w:val="0"/>
          <w:sz w:val="21"/>
          <w:szCs w:val="21"/>
          <w:lang w:val="en-US" w:eastAsia="zh-CN" w:bidi="ar"/>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val="0"/>
          <w:kern w:val="0"/>
          <w:sz w:val="21"/>
          <w:szCs w:val="21"/>
          <w:lang w:val="en-US" w:eastAsia="zh-CN" w:bidi="ar"/>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val="0"/>
          <w:kern w:val="0"/>
          <w:sz w:val="21"/>
          <w:szCs w:val="21"/>
          <w:lang w:val="en-US" w:eastAsia="zh-CN" w:bidi="ar"/>
        </w:rPr>
      </w:pPr>
    </w:p>
    <w:p>
      <w:pPr>
        <w:keepNext w:val="0"/>
        <w:keepLines w:val="0"/>
        <w:widowControl/>
        <w:suppressLineNumbers w:val="0"/>
        <w:spacing w:before="120" w:beforeLines="50" w:beforeAutospacing="0" w:after="0" w:afterAutospacing="0" w:line="460" w:lineRule="exact"/>
        <w:ind w:left="0" w:right="0"/>
        <w:jc w:val="left"/>
        <w:rPr>
          <w:rFonts w:hint="eastAsia" w:ascii="仿宋" w:hAnsi="仿宋" w:eastAsia="仿宋" w:cs="仿宋"/>
          <w:b/>
          <w:bCs w:val="0"/>
          <w:kern w:val="0"/>
          <w:sz w:val="21"/>
          <w:szCs w:val="21"/>
          <w:lang w:val="en-US" w:eastAsia="zh-CN" w:bidi="ar"/>
        </w:rPr>
      </w:pPr>
    </w:p>
    <w:p>
      <w:pPr>
        <w:jc w:val="both"/>
        <w:rPr>
          <w:rFonts w:hint="eastAsia" w:ascii="仿宋" w:hAnsi="仿宋" w:eastAsia="仿宋" w:cs="仿宋"/>
          <w:b/>
          <w:sz w:val="48"/>
          <w:szCs w:val="48"/>
        </w:rPr>
      </w:pPr>
    </w:p>
    <w:p>
      <w:pPr>
        <w:jc w:val="both"/>
        <w:rPr>
          <w:rFonts w:hint="eastAsia" w:ascii="仿宋" w:hAnsi="仿宋" w:eastAsia="仿宋" w:cs="仿宋"/>
          <w:b/>
          <w:sz w:val="48"/>
          <w:szCs w:val="48"/>
        </w:rPr>
      </w:pPr>
    </w:p>
    <w:p>
      <w:pPr>
        <w:jc w:val="both"/>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numPr>
          <w:ilvl w:val="0"/>
          <w:numId w:val="0"/>
        </w:numPr>
        <w:ind w:leftChars="0"/>
        <w:jc w:val="both"/>
        <w:rPr>
          <w:rFonts w:hint="eastAsia" w:ascii="仿宋" w:hAnsi="仿宋" w:eastAsia="仿宋" w:cs="仿宋"/>
          <w:b/>
          <w:sz w:val="48"/>
          <w:szCs w:val="48"/>
          <w:lang w:val="en-US" w:eastAsia="zh-CN"/>
        </w:rPr>
      </w:pPr>
    </w:p>
    <w:p>
      <w:pPr>
        <w:numPr>
          <w:ilvl w:val="0"/>
          <w:numId w:val="0"/>
        </w:numPr>
        <w:ind w:leftChars="0"/>
        <w:jc w:val="both"/>
        <w:rPr>
          <w:rFonts w:hint="eastAsia" w:ascii="仿宋" w:hAnsi="仿宋" w:eastAsia="仿宋" w:cs="仿宋"/>
          <w:b/>
          <w:sz w:val="48"/>
          <w:szCs w:val="48"/>
          <w:lang w:val="en-US" w:eastAsia="zh-CN"/>
        </w:rPr>
      </w:pPr>
    </w:p>
    <w:p>
      <w:pPr>
        <w:numPr>
          <w:ilvl w:val="0"/>
          <w:numId w:val="0"/>
        </w:numPr>
        <w:ind w:leftChars="0"/>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第5章 报价文件格式</w:t>
      </w:r>
      <w:bookmarkStart w:id="1" w:name="_Toc230059598"/>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widowControl w:val="0"/>
        <w:numPr>
          <w:ilvl w:val="0"/>
          <w:numId w:val="0"/>
        </w:numPr>
        <w:jc w:val="center"/>
        <w:rPr>
          <w:rFonts w:hint="eastAsia" w:ascii="仿宋" w:hAnsi="仿宋" w:eastAsia="仿宋" w:cs="仿宋"/>
          <w:b/>
          <w:sz w:val="48"/>
          <w:szCs w:val="48"/>
          <w:lang w:val="en-US" w:eastAsia="zh-CN"/>
        </w:rPr>
      </w:pPr>
    </w:p>
    <w:p>
      <w:pPr>
        <w:jc w:val="center"/>
        <w:rPr>
          <w:rFonts w:hint="eastAsia" w:ascii="仿宋" w:hAnsi="仿宋" w:eastAsia="仿宋" w:cs="仿宋"/>
          <w:sz w:val="36"/>
          <w:szCs w:val="36"/>
          <w:lang w:eastAsia="zh-CN"/>
        </w:rPr>
      </w:pPr>
    </w:p>
    <w:p>
      <w:pPr>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四川叙古高速公路开发有限责任公司</w:t>
      </w:r>
    </w:p>
    <w:p>
      <w:pPr>
        <w:jc w:val="center"/>
        <w:rPr>
          <w:rFonts w:hint="eastAsia" w:ascii="仿宋" w:hAnsi="仿宋" w:eastAsia="仿宋" w:cs="仿宋"/>
          <w:b/>
          <w:bCs/>
          <w:sz w:val="52"/>
          <w:szCs w:val="24"/>
        </w:rPr>
      </w:pPr>
      <w:r>
        <w:rPr>
          <w:rFonts w:hint="eastAsia" w:ascii="仿宋" w:hAnsi="仿宋" w:eastAsia="仿宋" w:cs="仿宋"/>
          <w:sz w:val="36"/>
          <w:szCs w:val="36"/>
          <w:lang w:val="en-US" w:eastAsia="zh-CN"/>
        </w:rPr>
        <w:t>劳务派遣服务采购项目</w:t>
      </w:r>
    </w:p>
    <w:p>
      <w:pPr>
        <w:jc w:val="center"/>
        <w:rPr>
          <w:rFonts w:hint="eastAsia" w:ascii="仿宋" w:hAnsi="仿宋" w:eastAsia="仿宋" w:cs="仿宋"/>
          <w:b/>
          <w:bCs/>
          <w:sz w:val="52"/>
          <w:szCs w:val="24"/>
        </w:rPr>
      </w:pPr>
    </w:p>
    <w:p>
      <w:pPr>
        <w:jc w:val="center"/>
        <w:rPr>
          <w:rFonts w:hint="eastAsia" w:ascii="仿宋" w:hAnsi="仿宋" w:eastAsia="仿宋" w:cs="仿宋"/>
          <w:b/>
          <w:bCs/>
          <w:sz w:val="52"/>
          <w:szCs w:val="24"/>
        </w:rPr>
      </w:pPr>
    </w:p>
    <w:p>
      <w:pPr>
        <w:jc w:val="center"/>
        <w:rPr>
          <w:rFonts w:hint="eastAsia" w:ascii="仿宋" w:hAnsi="仿宋" w:eastAsia="仿宋" w:cs="仿宋"/>
          <w:b/>
          <w:bCs/>
          <w:sz w:val="52"/>
          <w:szCs w:val="24"/>
        </w:rPr>
      </w:pPr>
    </w:p>
    <w:p>
      <w:pPr>
        <w:jc w:val="center"/>
        <w:rPr>
          <w:rFonts w:hint="eastAsia" w:ascii="仿宋" w:hAnsi="仿宋" w:eastAsia="仿宋" w:cs="仿宋"/>
          <w:b/>
          <w:bCs/>
          <w:sz w:val="84"/>
          <w:szCs w:val="24"/>
        </w:rPr>
      </w:pPr>
      <w:r>
        <w:rPr>
          <w:rFonts w:hint="eastAsia" w:ascii="仿宋" w:hAnsi="仿宋" w:eastAsia="仿宋" w:cs="仿宋"/>
          <w:b/>
          <w:bCs/>
          <w:sz w:val="84"/>
          <w:szCs w:val="24"/>
        </w:rPr>
        <w:t>报价文件</w:t>
      </w:r>
    </w:p>
    <w:p>
      <w:pP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30"/>
          <w:szCs w:val="30"/>
          <w:highlight w:val="none"/>
        </w:rPr>
      </w:pPr>
      <w:r>
        <w:rPr>
          <w:rFonts w:hint="eastAsia" w:ascii="仿宋" w:hAnsi="仿宋" w:eastAsia="仿宋" w:cs="仿宋"/>
          <w:b/>
          <w:bCs/>
          <w:sz w:val="30"/>
          <w:szCs w:val="30"/>
        </w:rPr>
        <w:t>报价人:</w:t>
      </w:r>
      <w:r>
        <w:rPr>
          <w:rFonts w:hint="eastAsia" w:ascii="仿宋" w:hAnsi="仿宋" w:eastAsia="仿宋" w:cs="仿宋"/>
          <w:b/>
          <w:bCs/>
          <w:sz w:val="30"/>
          <w:szCs w:val="30"/>
          <w:highlight w:val="none"/>
        </w:rPr>
        <w:t>(单位全称)</w:t>
      </w:r>
    </w:p>
    <w:p>
      <w:pPr>
        <w:jc w:val="center"/>
        <w:rPr>
          <w:rFonts w:hint="eastAsia" w:ascii="仿宋" w:hAnsi="仿宋" w:eastAsia="仿宋" w:cs="仿宋"/>
          <w:b/>
          <w:bCs/>
          <w:sz w:val="30"/>
          <w:szCs w:val="30"/>
          <w:highlight w:val="none"/>
        </w:rPr>
      </w:pPr>
    </w:p>
    <w:p>
      <w:pPr>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年   月   日</w:t>
      </w:r>
    </w:p>
    <w:p>
      <w:pPr>
        <w:rPr>
          <w:rFonts w:hint="eastAsia" w:ascii="仿宋" w:hAnsi="仿宋" w:eastAsia="仿宋" w:cs="仿宋"/>
          <w:sz w:val="28"/>
          <w:szCs w:val="21"/>
        </w:rPr>
      </w:pPr>
      <w:r>
        <w:rPr>
          <w:rFonts w:hint="eastAsia" w:ascii="仿宋" w:hAnsi="仿宋" w:eastAsia="仿宋" w:cs="仿宋"/>
          <w:b/>
          <w:bCs/>
          <w:sz w:val="48"/>
          <w:szCs w:val="48"/>
        </w:rPr>
        <w:br w:type="page"/>
      </w:r>
      <w:bookmarkEnd w:id="1"/>
    </w:p>
    <w:p>
      <w:pPr>
        <w:snapToGrid w:val="0"/>
        <w:spacing w:line="360" w:lineRule="exact"/>
        <w:jc w:val="center"/>
        <w:rPr>
          <w:rFonts w:hint="eastAsia" w:ascii="仿宋" w:hAnsi="仿宋" w:eastAsia="仿宋" w:cs="仿宋"/>
          <w:sz w:val="28"/>
          <w:szCs w:val="21"/>
        </w:rPr>
      </w:pPr>
    </w:p>
    <w:p>
      <w:pPr>
        <w:snapToGrid w:val="0"/>
        <w:spacing w:line="360" w:lineRule="exact"/>
        <w:jc w:val="center"/>
        <w:rPr>
          <w:rFonts w:hint="eastAsia" w:ascii="仿宋" w:hAnsi="仿宋" w:eastAsia="仿宋" w:cs="仿宋"/>
          <w:sz w:val="28"/>
          <w:szCs w:val="21"/>
        </w:rPr>
      </w:pPr>
    </w:p>
    <w:p>
      <w:pPr>
        <w:snapToGrid w:val="0"/>
        <w:spacing w:line="360" w:lineRule="exact"/>
        <w:jc w:val="center"/>
        <w:rPr>
          <w:rFonts w:hint="eastAsia" w:ascii="仿宋" w:hAnsi="仿宋" w:eastAsia="仿宋" w:cs="仿宋"/>
          <w:b/>
          <w:sz w:val="24"/>
          <w:szCs w:val="20"/>
        </w:rPr>
      </w:pPr>
      <w:r>
        <w:rPr>
          <w:rFonts w:hint="eastAsia" w:ascii="仿宋" w:hAnsi="仿宋" w:eastAsia="仿宋" w:cs="仿宋"/>
          <w:b/>
          <w:sz w:val="24"/>
          <w:szCs w:val="20"/>
        </w:rPr>
        <w:t>目    录</w:t>
      </w:r>
    </w:p>
    <w:p>
      <w:pPr>
        <w:snapToGrid w:val="0"/>
        <w:spacing w:line="360" w:lineRule="exact"/>
        <w:ind w:firstLine="357" w:firstLineChars="170"/>
        <w:rPr>
          <w:rFonts w:hint="eastAsia" w:ascii="仿宋" w:hAnsi="仿宋" w:eastAsia="仿宋" w:cs="仿宋"/>
        </w:rPr>
      </w:pPr>
    </w:p>
    <w:p>
      <w:pPr>
        <w:snapToGrid w:val="0"/>
        <w:spacing w:line="360" w:lineRule="exact"/>
        <w:ind w:firstLine="357" w:firstLineChars="170"/>
        <w:rPr>
          <w:rFonts w:hint="eastAsia" w:ascii="仿宋" w:hAnsi="仿宋" w:eastAsia="仿宋" w:cs="仿宋"/>
        </w:rPr>
      </w:pPr>
    </w:p>
    <w:p>
      <w:pPr>
        <w:snapToGrid w:val="0"/>
        <w:spacing w:line="360" w:lineRule="exact"/>
        <w:ind w:firstLine="1438" w:firstLineChars="685"/>
        <w:rPr>
          <w:rFonts w:hint="eastAsia" w:ascii="仿宋" w:hAnsi="仿宋" w:eastAsia="仿宋" w:cs="仿宋"/>
        </w:rPr>
      </w:pPr>
      <w:r>
        <w:rPr>
          <w:rFonts w:hint="eastAsia" w:ascii="仿宋" w:hAnsi="仿宋" w:eastAsia="仿宋" w:cs="仿宋"/>
        </w:rPr>
        <w:t>（1）报价函；</w:t>
      </w:r>
    </w:p>
    <w:p>
      <w:pPr>
        <w:snapToGrid w:val="0"/>
        <w:spacing w:line="360" w:lineRule="exact"/>
        <w:ind w:firstLine="1438" w:firstLineChars="685"/>
        <w:rPr>
          <w:rFonts w:hint="eastAsia" w:ascii="仿宋" w:hAnsi="仿宋" w:eastAsia="仿宋" w:cs="仿宋"/>
        </w:rPr>
      </w:pPr>
      <w:r>
        <w:rPr>
          <w:rFonts w:hint="eastAsia" w:ascii="仿宋" w:hAnsi="仿宋" w:eastAsia="仿宋" w:cs="仿宋"/>
        </w:rPr>
        <w:t>（2）法定代表人身份证明或附有法定代表人身份证明的授权委托书；</w:t>
      </w:r>
    </w:p>
    <w:p>
      <w:pPr>
        <w:snapToGrid w:val="0"/>
        <w:spacing w:line="360" w:lineRule="exact"/>
        <w:ind w:firstLine="1438" w:firstLineChars="685"/>
        <w:rPr>
          <w:rFonts w:hint="eastAsia" w:ascii="仿宋" w:hAnsi="仿宋" w:eastAsia="仿宋" w:cs="仿宋"/>
        </w:rPr>
      </w:pPr>
      <w:r>
        <w:rPr>
          <w:rFonts w:hint="eastAsia" w:ascii="仿宋" w:hAnsi="仿宋" w:eastAsia="仿宋" w:cs="仿宋"/>
        </w:rPr>
        <w:t>（3）资格审查资料；</w:t>
      </w:r>
    </w:p>
    <w:p>
      <w:pPr>
        <w:snapToGrid w:val="0"/>
        <w:spacing w:line="360" w:lineRule="exact"/>
        <w:ind w:firstLine="357" w:firstLineChars="170"/>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 w:val="24"/>
          <w:szCs w:val="20"/>
        </w:rPr>
      </w:pPr>
      <w:r>
        <w:rPr>
          <w:rFonts w:hint="eastAsia" w:ascii="仿宋" w:hAnsi="仿宋" w:eastAsia="仿宋" w:cs="仿宋"/>
          <w:b/>
          <w:sz w:val="24"/>
          <w:szCs w:val="20"/>
        </w:rPr>
        <w:t>（一）报价函</w:t>
      </w:r>
    </w:p>
    <w:p>
      <w:pPr>
        <w:snapToGrid w:val="0"/>
        <w:spacing w:line="360" w:lineRule="exact"/>
        <w:rPr>
          <w:rFonts w:hint="eastAsia" w:ascii="仿宋" w:hAnsi="仿宋" w:eastAsia="仿宋" w:cs="仿宋"/>
          <w:szCs w:val="24"/>
        </w:rPr>
      </w:pPr>
    </w:p>
    <w:p>
      <w:pPr>
        <w:snapToGrid w:val="0"/>
        <w:spacing w:line="360" w:lineRule="exact"/>
        <w:rPr>
          <w:rFonts w:hint="eastAsia" w:ascii="仿宋" w:hAnsi="仿宋" w:eastAsia="仿宋" w:cs="仿宋"/>
          <w:szCs w:val="24"/>
          <w:u w:val="single"/>
        </w:rPr>
      </w:pPr>
      <w:r>
        <w:rPr>
          <w:rFonts w:hint="eastAsia" w:ascii="仿宋" w:hAnsi="仿宋" w:eastAsia="仿宋" w:cs="仿宋"/>
          <w:szCs w:val="24"/>
        </w:rPr>
        <w:t>致：</w:t>
      </w:r>
      <w:r>
        <w:rPr>
          <w:rFonts w:hint="eastAsia" w:ascii="仿宋" w:hAnsi="仿宋" w:eastAsia="仿宋" w:cs="仿宋"/>
          <w:szCs w:val="24"/>
          <w:u w:val="single"/>
        </w:rPr>
        <w:t>（</w:t>
      </w:r>
      <w:r>
        <w:rPr>
          <w:rFonts w:hint="eastAsia" w:ascii="仿宋" w:hAnsi="仿宋" w:eastAsia="仿宋" w:cs="仿宋"/>
          <w:szCs w:val="24"/>
          <w:u w:val="single"/>
          <w:lang w:eastAsia="zh-CN"/>
        </w:rPr>
        <w:t>四川叙古高速公路开发有限责任公司</w:t>
      </w:r>
      <w:r>
        <w:rPr>
          <w:rFonts w:hint="eastAsia" w:ascii="仿宋" w:hAnsi="仿宋" w:eastAsia="仿宋" w:cs="仿宋"/>
          <w:szCs w:val="24"/>
          <w:u w:val="single"/>
        </w:rPr>
        <w:t>）</w:t>
      </w:r>
    </w:p>
    <w:p>
      <w:pPr>
        <w:snapToGrid w:val="0"/>
        <w:spacing w:line="360" w:lineRule="exact"/>
        <w:rPr>
          <w:rFonts w:hint="eastAsia" w:ascii="仿宋" w:hAnsi="仿宋" w:eastAsia="仿宋" w:cs="仿宋"/>
          <w:szCs w:val="24"/>
        </w:rPr>
      </w:pPr>
    </w:p>
    <w:p>
      <w:pPr>
        <w:snapToGrid w:val="0"/>
        <w:spacing w:line="360" w:lineRule="auto"/>
        <w:ind w:firstLine="420" w:firstLineChars="200"/>
        <w:rPr>
          <w:rFonts w:hint="eastAsia" w:ascii="仿宋" w:hAnsi="仿宋" w:eastAsia="仿宋" w:cs="仿宋"/>
          <w:szCs w:val="21"/>
          <w:u w:val="single"/>
          <w:lang w:val="en-US" w:eastAsia="zh-CN"/>
        </w:rPr>
      </w:pPr>
      <w:r>
        <w:rPr>
          <w:rFonts w:hint="eastAsia" w:ascii="仿宋" w:hAnsi="仿宋" w:eastAsia="仿宋" w:cs="仿宋"/>
          <w:szCs w:val="21"/>
        </w:rPr>
        <w:t xml:space="preserve">    我方经认真分析、研究了贵方提供的</w:t>
      </w:r>
      <w:r>
        <w:rPr>
          <w:rFonts w:hint="eastAsia" w:ascii="仿宋" w:hAnsi="仿宋" w:eastAsia="仿宋" w:cs="仿宋"/>
          <w:szCs w:val="21"/>
          <w:u w:val="single"/>
          <w:lang w:val="en-US" w:eastAsia="zh-CN"/>
        </w:rPr>
        <w:t>四川叙古高速公路开发有限责任公司</w:t>
      </w:r>
    </w:p>
    <w:p>
      <w:pPr>
        <w:snapToGrid w:val="0"/>
        <w:spacing w:line="360" w:lineRule="auto"/>
        <w:rPr>
          <w:rFonts w:hint="eastAsia" w:ascii="仿宋" w:hAnsi="仿宋" w:eastAsia="仿宋" w:cs="仿宋"/>
          <w:szCs w:val="21"/>
        </w:rPr>
      </w:pPr>
      <w:r>
        <w:rPr>
          <w:rFonts w:hint="eastAsia" w:ascii="仿宋" w:hAnsi="仿宋" w:eastAsia="仿宋" w:cs="仿宋"/>
          <w:szCs w:val="21"/>
          <w:u w:val="none"/>
          <w:lang w:val="en-US" w:eastAsia="zh-CN"/>
        </w:rPr>
        <w:t>劳务派遣服务采购项目</w:t>
      </w:r>
      <w:r>
        <w:rPr>
          <w:rFonts w:hint="eastAsia" w:ascii="仿宋" w:hAnsi="仿宋" w:eastAsia="仿宋" w:cs="仿宋"/>
          <w:szCs w:val="21"/>
          <w:highlight w:val="none"/>
        </w:rPr>
        <w:t>的</w:t>
      </w:r>
      <w:r>
        <w:rPr>
          <w:rFonts w:hint="eastAsia" w:ascii="仿宋" w:hAnsi="仿宋" w:eastAsia="仿宋" w:cs="仿宋"/>
          <w:szCs w:val="21"/>
          <w:highlight w:val="none"/>
          <w:lang w:eastAsia="zh-CN"/>
        </w:rPr>
        <w:t>询价</w:t>
      </w:r>
      <w:r>
        <w:rPr>
          <w:rFonts w:hint="eastAsia" w:ascii="仿宋" w:hAnsi="仿宋" w:eastAsia="仿宋" w:cs="仿宋"/>
          <w:szCs w:val="21"/>
          <w:highlight w:val="none"/>
        </w:rPr>
        <w:t>文件，决定参加该项目报价。在此郑重表示，愿意按照递交的申请文件确定的投入力量和工作方法，遵照</w:t>
      </w:r>
      <w:r>
        <w:rPr>
          <w:rFonts w:hint="eastAsia" w:ascii="仿宋" w:hAnsi="仿宋" w:eastAsia="仿宋" w:cs="仿宋"/>
          <w:szCs w:val="21"/>
          <w:highlight w:val="none"/>
          <w:lang w:eastAsia="zh-CN"/>
        </w:rPr>
        <w:t>询价</w:t>
      </w:r>
      <w:r>
        <w:rPr>
          <w:rFonts w:hint="eastAsia" w:ascii="仿宋" w:hAnsi="仿宋" w:eastAsia="仿宋" w:cs="仿宋"/>
          <w:szCs w:val="21"/>
          <w:highlight w:val="none"/>
        </w:rPr>
        <w:t>文件中提出的各项要求，我方将以</w:t>
      </w:r>
      <w:r>
        <w:rPr>
          <w:rFonts w:hint="eastAsia" w:ascii="仿宋" w:hAnsi="仿宋" w:eastAsia="仿宋" w:cs="仿宋"/>
          <w:szCs w:val="21"/>
          <w:highlight w:val="none"/>
          <w:lang w:eastAsia="zh-CN"/>
        </w:rPr>
        <w:t>单个劳务派遣人员</w:t>
      </w:r>
      <w:r>
        <w:rPr>
          <w:rFonts w:hint="eastAsia" w:ascii="仿宋" w:hAnsi="仿宋" w:eastAsia="仿宋" w:cs="仿宋"/>
          <w:szCs w:val="21"/>
          <w:highlight w:val="none"/>
        </w:rPr>
        <w:t>报价人民币￥：</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元（大写：人民币</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rPr>
        <w:t>）承担并</w:t>
      </w:r>
      <w:r>
        <w:rPr>
          <w:rFonts w:hint="eastAsia" w:ascii="仿宋" w:hAnsi="仿宋" w:eastAsia="仿宋" w:cs="仿宋"/>
          <w:szCs w:val="21"/>
        </w:rPr>
        <w:t>完成本项目的</w:t>
      </w:r>
      <w:r>
        <w:rPr>
          <w:rFonts w:hint="eastAsia" w:ascii="仿宋" w:hAnsi="仿宋" w:eastAsia="仿宋" w:cs="仿宋"/>
          <w:szCs w:val="21"/>
          <w:lang w:eastAsia="zh-CN"/>
        </w:rPr>
        <w:t>劳务派遣</w:t>
      </w:r>
      <w:r>
        <w:rPr>
          <w:rFonts w:hint="eastAsia" w:ascii="仿宋" w:hAnsi="仿宋" w:eastAsia="仿宋" w:cs="仿宋"/>
          <w:szCs w:val="21"/>
        </w:rPr>
        <w:t>服务工作。</w:t>
      </w:r>
    </w:p>
    <w:p>
      <w:pPr>
        <w:snapToGrid w:val="0"/>
        <w:spacing w:line="360" w:lineRule="exact"/>
        <w:ind w:firstLine="435"/>
        <w:rPr>
          <w:rFonts w:hint="eastAsia" w:ascii="仿宋" w:hAnsi="仿宋" w:eastAsia="仿宋" w:cs="仿宋"/>
          <w:szCs w:val="24"/>
        </w:rPr>
      </w:pPr>
      <w:r>
        <w:rPr>
          <w:rFonts w:hint="eastAsia" w:ascii="仿宋" w:hAnsi="仿宋" w:eastAsia="仿宋" w:cs="仿宋"/>
          <w:szCs w:val="24"/>
        </w:rPr>
        <w:t>我方同意从</w:t>
      </w:r>
      <w:r>
        <w:rPr>
          <w:rFonts w:hint="eastAsia" w:ascii="仿宋" w:hAnsi="仿宋" w:eastAsia="仿宋" w:cs="仿宋"/>
          <w:szCs w:val="24"/>
          <w:lang w:eastAsia="zh-CN"/>
        </w:rPr>
        <w:t>询价</w:t>
      </w:r>
      <w:r>
        <w:rPr>
          <w:rFonts w:hint="eastAsia" w:ascii="仿宋" w:hAnsi="仿宋" w:eastAsia="仿宋" w:cs="仿宋"/>
          <w:szCs w:val="24"/>
        </w:rPr>
        <w:t>文件规定的递交报价文件截止时间起</w:t>
      </w:r>
      <w:r>
        <w:rPr>
          <w:rFonts w:hint="eastAsia" w:ascii="仿宋" w:hAnsi="仿宋" w:eastAsia="仿宋" w:cs="仿宋"/>
          <w:szCs w:val="24"/>
          <w:u w:val="single"/>
        </w:rPr>
        <w:t xml:space="preserve"> </w:t>
      </w:r>
      <w:r>
        <w:rPr>
          <w:rFonts w:hint="eastAsia" w:ascii="仿宋" w:hAnsi="仿宋" w:eastAsia="仿宋" w:cs="仿宋"/>
          <w:szCs w:val="24"/>
          <w:u w:val="single"/>
          <w:lang w:val="en-US" w:eastAsia="zh-CN"/>
        </w:rPr>
        <w:t>6</w:t>
      </w:r>
      <w:r>
        <w:rPr>
          <w:rFonts w:hint="eastAsia" w:ascii="仿宋" w:hAnsi="仿宋" w:eastAsia="仿宋" w:cs="仿宋"/>
          <w:szCs w:val="24"/>
          <w:u w:val="single"/>
        </w:rPr>
        <w:t xml:space="preserve">0 </w:t>
      </w:r>
      <w:r>
        <w:rPr>
          <w:rFonts w:hint="eastAsia" w:ascii="仿宋" w:hAnsi="仿宋" w:eastAsia="仿宋" w:cs="仿宋"/>
          <w:szCs w:val="24"/>
        </w:rPr>
        <w:t>日内保持报价文件有效。在此有效期内，我方将遵守承诺，并同意随时解答贵方的询问，按贵方的要求提供补充资料，并随时准备接受中选或落选通知。</w:t>
      </w:r>
    </w:p>
    <w:p>
      <w:pPr>
        <w:snapToGrid w:val="0"/>
        <w:spacing w:line="360" w:lineRule="exact"/>
        <w:ind w:firstLine="435"/>
        <w:rPr>
          <w:rFonts w:hint="eastAsia" w:ascii="仿宋" w:hAnsi="仿宋" w:eastAsia="仿宋" w:cs="仿宋"/>
          <w:szCs w:val="21"/>
        </w:rPr>
      </w:pPr>
      <w:r>
        <w:rPr>
          <w:rFonts w:hint="eastAsia" w:ascii="仿宋" w:hAnsi="仿宋" w:eastAsia="仿宋" w:cs="仿宋"/>
          <w:szCs w:val="24"/>
        </w:rPr>
        <w:t>如果贵方</w:t>
      </w:r>
      <w:r>
        <w:rPr>
          <w:rFonts w:hint="eastAsia" w:ascii="仿宋" w:hAnsi="仿宋" w:eastAsia="仿宋" w:cs="仿宋"/>
          <w:szCs w:val="21"/>
        </w:rPr>
        <w:t>接受我方的申请，我们将保证</w:t>
      </w:r>
      <w:r>
        <w:rPr>
          <w:rFonts w:hint="eastAsia" w:ascii="仿宋" w:hAnsi="仿宋" w:eastAsia="仿宋" w:cs="仿宋"/>
          <w:szCs w:val="21"/>
          <w:lang w:eastAsia="zh-CN"/>
        </w:rPr>
        <w:t>严格按照采购人要求提供劳务派遣人员</w:t>
      </w:r>
      <w:r>
        <w:rPr>
          <w:rFonts w:hint="eastAsia" w:ascii="仿宋" w:hAnsi="仿宋" w:eastAsia="仿宋" w:cs="仿宋"/>
          <w:szCs w:val="21"/>
        </w:rPr>
        <w:t>。</w:t>
      </w:r>
    </w:p>
    <w:p>
      <w:pPr>
        <w:tabs>
          <w:tab w:val="left" w:pos="180"/>
          <w:tab w:val="left" w:pos="1260"/>
        </w:tabs>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在合同协议书正式签署生效之前，本申请书连同贵方的中选通知书及双方共同签署的补充文件将构成双方共同遵守的文件，对双方具有约束力。</w:t>
      </w:r>
    </w:p>
    <w:p>
      <w:pPr>
        <w:snapToGrid w:val="0"/>
        <w:spacing w:line="360" w:lineRule="exact"/>
        <w:ind w:firstLine="435"/>
        <w:rPr>
          <w:rFonts w:hint="eastAsia" w:ascii="仿宋" w:hAnsi="仿宋" w:eastAsia="仿宋" w:cs="仿宋"/>
          <w:szCs w:val="21"/>
        </w:rPr>
      </w:pPr>
      <w:r>
        <w:rPr>
          <w:rFonts w:hint="eastAsia" w:ascii="仿宋" w:hAnsi="仿宋" w:eastAsia="仿宋" w:cs="仿宋"/>
          <w:szCs w:val="21"/>
        </w:rPr>
        <w:t>我们理解贵方不负担我方的任何</w:t>
      </w:r>
      <w:r>
        <w:rPr>
          <w:rFonts w:hint="eastAsia" w:ascii="仿宋" w:hAnsi="仿宋" w:eastAsia="仿宋" w:cs="仿宋"/>
          <w:szCs w:val="21"/>
          <w:lang w:eastAsia="zh-CN"/>
        </w:rPr>
        <w:t>比选</w:t>
      </w:r>
      <w:r>
        <w:rPr>
          <w:rFonts w:hint="eastAsia" w:ascii="仿宋" w:hAnsi="仿宋" w:eastAsia="仿宋" w:cs="仿宋"/>
          <w:szCs w:val="21"/>
        </w:rPr>
        <w:t>费用。</w:t>
      </w:r>
    </w:p>
    <w:p>
      <w:pPr>
        <w:snapToGrid w:val="0"/>
        <w:spacing w:line="360" w:lineRule="exact"/>
        <w:ind w:firstLine="435"/>
        <w:rPr>
          <w:rFonts w:hint="eastAsia" w:ascii="仿宋" w:hAnsi="仿宋" w:eastAsia="仿宋" w:cs="仿宋"/>
          <w:szCs w:val="24"/>
        </w:rPr>
      </w:pPr>
      <w:r>
        <w:rPr>
          <w:rFonts w:hint="eastAsia" w:ascii="仿宋" w:hAnsi="仿宋" w:eastAsia="仿宋" w:cs="仿宋"/>
          <w:szCs w:val="24"/>
        </w:rPr>
        <w:t>如果我方在接到中选通知书后</w:t>
      </w:r>
      <w:r>
        <w:rPr>
          <w:rFonts w:hint="eastAsia" w:ascii="仿宋" w:hAnsi="仿宋" w:eastAsia="仿宋" w:cs="仿宋"/>
          <w:szCs w:val="24"/>
          <w:lang w:val="en-US" w:eastAsia="zh-CN"/>
        </w:rPr>
        <w:t>14</w:t>
      </w:r>
      <w:r>
        <w:rPr>
          <w:rFonts w:hint="eastAsia" w:ascii="仿宋" w:hAnsi="仿宋" w:eastAsia="仿宋" w:cs="仿宋"/>
          <w:szCs w:val="24"/>
        </w:rPr>
        <w:t>个工作日内未能或拒绝与贵方签订合同协议书，贵方有权取消中选资格。</w:t>
      </w:r>
    </w:p>
    <w:p>
      <w:pPr>
        <w:snapToGrid w:val="0"/>
        <w:spacing w:line="360" w:lineRule="exact"/>
        <w:ind w:firstLine="435"/>
        <w:rPr>
          <w:rFonts w:hint="eastAsia" w:ascii="仿宋" w:hAnsi="仿宋" w:eastAsia="仿宋" w:cs="仿宋"/>
          <w:szCs w:val="24"/>
        </w:rPr>
      </w:pPr>
    </w:p>
    <w:p>
      <w:pPr>
        <w:snapToGrid w:val="0"/>
        <w:spacing w:line="360" w:lineRule="exact"/>
        <w:ind w:firstLine="435"/>
        <w:rPr>
          <w:rFonts w:hint="eastAsia" w:ascii="仿宋" w:hAnsi="仿宋" w:eastAsia="仿宋" w:cs="仿宋"/>
          <w:szCs w:val="24"/>
        </w:rPr>
      </w:pPr>
    </w:p>
    <w:p>
      <w:pPr>
        <w:snapToGrid w:val="0"/>
        <w:spacing w:line="360" w:lineRule="exact"/>
        <w:ind w:firstLine="3780" w:firstLineChars="1800"/>
        <w:rPr>
          <w:rFonts w:hint="eastAsia" w:ascii="仿宋" w:hAnsi="仿宋" w:eastAsia="仿宋" w:cs="仿宋"/>
          <w:szCs w:val="21"/>
          <w:highlight w:val="none"/>
        </w:rPr>
      </w:pPr>
      <w:r>
        <w:rPr>
          <w:rFonts w:hint="eastAsia" w:ascii="仿宋" w:hAnsi="仿宋" w:eastAsia="仿宋" w:cs="仿宋"/>
          <w:szCs w:val="21"/>
        </w:rPr>
        <w:t>报价人：</w:t>
      </w:r>
      <w:r>
        <w:rPr>
          <w:rFonts w:hint="eastAsia" w:ascii="仿宋" w:hAnsi="仿宋" w:eastAsia="仿宋" w:cs="仿宋"/>
          <w:szCs w:val="21"/>
          <w:u w:val="single"/>
        </w:rPr>
        <w:t xml:space="preserve">    </w:t>
      </w:r>
      <w:r>
        <w:rPr>
          <w:rFonts w:hint="eastAsia" w:ascii="仿宋" w:hAnsi="仿宋" w:eastAsia="仿宋" w:cs="仿宋"/>
          <w:szCs w:val="21"/>
          <w:highlight w:val="none"/>
          <w:u w:val="single"/>
        </w:rPr>
        <w:t xml:space="preserve">（全称）（盖单位章）    </w:t>
      </w:r>
    </w:p>
    <w:p>
      <w:pPr>
        <w:snapToGrid w:val="0"/>
        <w:spacing w:line="360" w:lineRule="exact"/>
        <w:ind w:firstLine="3780" w:firstLineChars="1800"/>
        <w:rPr>
          <w:rFonts w:hint="eastAsia" w:ascii="仿宋" w:hAnsi="仿宋" w:eastAsia="仿宋" w:cs="仿宋"/>
          <w:szCs w:val="21"/>
          <w:highlight w:val="none"/>
        </w:rPr>
      </w:pPr>
      <w:r>
        <w:rPr>
          <w:rFonts w:hint="eastAsia" w:ascii="仿宋" w:hAnsi="仿宋" w:eastAsia="仿宋" w:cs="仿宋"/>
          <w:szCs w:val="21"/>
          <w:highlight w:val="none"/>
        </w:rPr>
        <w:t>法定代表人或其授权的代理人：</w:t>
      </w:r>
      <w:r>
        <w:rPr>
          <w:rFonts w:hint="eastAsia" w:ascii="仿宋" w:hAnsi="仿宋" w:eastAsia="仿宋" w:cs="仿宋"/>
          <w:szCs w:val="21"/>
          <w:highlight w:val="none"/>
          <w:u w:val="single"/>
        </w:rPr>
        <w:t xml:space="preserve">  （签字）    </w:t>
      </w:r>
    </w:p>
    <w:p>
      <w:pPr>
        <w:snapToGrid w:val="0"/>
        <w:spacing w:line="3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日期：</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年</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月</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日</w:t>
      </w:r>
    </w:p>
    <w:p>
      <w:pPr>
        <w:snapToGrid w:val="0"/>
        <w:spacing w:line="360" w:lineRule="exact"/>
        <w:ind w:firstLine="435"/>
        <w:rPr>
          <w:rFonts w:hint="eastAsia" w:ascii="仿宋" w:hAnsi="仿宋" w:eastAsia="仿宋" w:cs="仿宋"/>
          <w:szCs w:val="24"/>
        </w:rPr>
      </w:pPr>
    </w:p>
    <w:p>
      <w:pPr>
        <w:snapToGrid w:val="0"/>
        <w:spacing w:line="360" w:lineRule="exact"/>
        <w:jc w:val="center"/>
        <w:rPr>
          <w:rFonts w:hint="eastAsia" w:ascii="仿宋" w:hAnsi="仿宋" w:eastAsia="仿宋" w:cs="仿宋"/>
          <w:b/>
          <w:sz w:val="24"/>
          <w:szCs w:val="24"/>
        </w:rPr>
      </w:pPr>
      <w:r>
        <w:rPr>
          <w:rFonts w:hint="eastAsia" w:ascii="仿宋" w:hAnsi="仿宋" w:eastAsia="仿宋" w:cs="仿宋"/>
          <w:b/>
          <w:sz w:val="24"/>
          <w:szCs w:val="20"/>
        </w:rPr>
        <w:br w:type="page"/>
      </w:r>
      <w:r>
        <w:rPr>
          <w:rFonts w:hint="eastAsia" w:ascii="仿宋" w:hAnsi="仿宋" w:eastAsia="仿宋" w:cs="仿宋"/>
          <w:b/>
          <w:sz w:val="24"/>
          <w:szCs w:val="24"/>
        </w:rPr>
        <w:t>（二）法定代表人身份证明或附有法定代表人身份证明的授权委托书</w:t>
      </w:r>
    </w:p>
    <w:p>
      <w:pPr>
        <w:snapToGrid w:val="0"/>
        <w:spacing w:line="360" w:lineRule="exact"/>
        <w:jc w:val="center"/>
        <w:rPr>
          <w:rFonts w:hint="eastAsia" w:ascii="仿宋" w:hAnsi="仿宋" w:eastAsia="仿宋" w:cs="仿宋"/>
          <w:sz w:val="28"/>
          <w:szCs w:val="24"/>
        </w:rPr>
      </w:pPr>
    </w:p>
    <w:p>
      <w:pPr>
        <w:snapToGrid w:val="0"/>
        <w:spacing w:line="360" w:lineRule="exact"/>
        <w:jc w:val="center"/>
        <w:rPr>
          <w:rFonts w:hint="eastAsia" w:ascii="仿宋" w:hAnsi="仿宋" w:eastAsia="仿宋" w:cs="仿宋"/>
          <w:sz w:val="28"/>
          <w:szCs w:val="24"/>
        </w:rPr>
      </w:pPr>
    </w:p>
    <w:p>
      <w:pPr>
        <w:snapToGrid w:val="0"/>
        <w:spacing w:line="360" w:lineRule="exact"/>
        <w:jc w:val="center"/>
        <w:rPr>
          <w:rFonts w:hint="eastAsia" w:ascii="仿宋" w:hAnsi="仿宋" w:eastAsia="仿宋" w:cs="仿宋"/>
          <w:sz w:val="28"/>
          <w:szCs w:val="24"/>
        </w:rPr>
      </w:pPr>
      <w:r>
        <w:rPr>
          <w:rFonts w:hint="eastAsia" w:ascii="仿宋" w:hAnsi="仿宋" w:eastAsia="仿宋" w:cs="仿宋"/>
          <w:sz w:val="28"/>
          <w:szCs w:val="24"/>
        </w:rPr>
        <w:t>法定代表人身份证明</w:t>
      </w:r>
    </w:p>
    <w:p>
      <w:pPr>
        <w:snapToGrid w:val="0"/>
        <w:spacing w:line="360" w:lineRule="exact"/>
        <w:rPr>
          <w:rFonts w:hint="eastAsia" w:ascii="仿宋" w:hAnsi="仿宋" w:eastAsia="仿宋" w:cs="仿宋"/>
          <w:sz w:val="24"/>
          <w:szCs w:val="24"/>
        </w:rPr>
      </w:pP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报价人名称：</w:t>
      </w:r>
      <w:r>
        <w:rPr>
          <w:rFonts w:hint="eastAsia" w:ascii="仿宋" w:hAnsi="仿宋" w:eastAsia="仿宋" w:cs="仿宋"/>
          <w:szCs w:val="24"/>
          <w:u w:val="single"/>
        </w:rPr>
        <w:t xml:space="preserve">                      </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单位性质：</w:t>
      </w:r>
      <w:r>
        <w:rPr>
          <w:rFonts w:hint="eastAsia" w:ascii="仿宋" w:hAnsi="仿宋" w:eastAsia="仿宋" w:cs="仿宋"/>
          <w:szCs w:val="24"/>
          <w:u w:val="single"/>
        </w:rPr>
        <w:t xml:space="preserve">                        </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地址：</w:t>
      </w:r>
      <w:r>
        <w:rPr>
          <w:rFonts w:hint="eastAsia" w:ascii="仿宋" w:hAnsi="仿宋" w:eastAsia="仿宋" w:cs="仿宋"/>
          <w:szCs w:val="24"/>
          <w:u w:val="single"/>
        </w:rPr>
        <w:t xml:space="preserve">                            </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成立时间：</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经营期限：</w:t>
      </w:r>
      <w:r>
        <w:rPr>
          <w:rFonts w:hint="eastAsia" w:ascii="仿宋" w:hAnsi="仿宋" w:eastAsia="仿宋" w:cs="仿宋"/>
          <w:szCs w:val="24"/>
          <w:u w:val="single"/>
        </w:rPr>
        <w:t xml:space="preserve">                        </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姓名：</w:t>
      </w:r>
      <w:r>
        <w:rPr>
          <w:rFonts w:hint="eastAsia" w:ascii="仿宋" w:hAnsi="仿宋" w:eastAsia="仿宋" w:cs="仿宋"/>
          <w:szCs w:val="24"/>
          <w:u w:val="single"/>
        </w:rPr>
        <w:t xml:space="preserve">     （签字） </w:t>
      </w:r>
      <w:r>
        <w:rPr>
          <w:rFonts w:hint="eastAsia" w:ascii="仿宋" w:hAnsi="仿宋" w:eastAsia="仿宋" w:cs="仿宋"/>
          <w:szCs w:val="24"/>
        </w:rPr>
        <w:t>性别：</w:t>
      </w:r>
      <w:r>
        <w:rPr>
          <w:rFonts w:hint="eastAsia" w:ascii="仿宋" w:hAnsi="仿宋" w:eastAsia="仿宋" w:cs="仿宋"/>
          <w:szCs w:val="24"/>
          <w:u w:val="single"/>
        </w:rPr>
        <w:t xml:space="preserve">     </w:t>
      </w:r>
      <w:r>
        <w:rPr>
          <w:rFonts w:hint="eastAsia" w:ascii="仿宋" w:hAnsi="仿宋" w:eastAsia="仿宋" w:cs="仿宋"/>
          <w:szCs w:val="24"/>
        </w:rPr>
        <w:t>年龄：</w:t>
      </w:r>
      <w:r>
        <w:rPr>
          <w:rFonts w:hint="eastAsia" w:ascii="仿宋" w:hAnsi="仿宋" w:eastAsia="仿宋" w:cs="仿宋"/>
          <w:szCs w:val="24"/>
          <w:u w:val="single"/>
        </w:rPr>
        <w:t xml:space="preserve">     </w:t>
      </w:r>
      <w:r>
        <w:rPr>
          <w:rFonts w:hint="eastAsia" w:ascii="仿宋" w:hAnsi="仿宋" w:eastAsia="仿宋" w:cs="仿宋"/>
          <w:szCs w:val="24"/>
        </w:rPr>
        <w:t>职务：</w:t>
      </w:r>
      <w:r>
        <w:rPr>
          <w:rFonts w:hint="eastAsia" w:ascii="仿宋" w:hAnsi="仿宋" w:eastAsia="仿宋" w:cs="仿宋"/>
          <w:szCs w:val="24"/>
          <w:u w:val="single"/>
        </w:rPr>
        <w:t xml:space="preserve">     </w:t>
      </w:r>
      <w:r>
        <w:rPr>
          <w:rFonts w:hint="eastAsia" w:ascii="仿宋" w:hAnsi="仿宋" w:eastAsia="仿宋" w:cs="仿宋"/>
          <w:szCs w:val="24"/>
        </w:rPr>
        <w:t>系</w:t>
      </w:r>
      <w:r>
        <w:rPr>
          <w:rFonts w:hint="eastAsia" w:ascii="仿宋" w:hAnsi="仿宋" w:eastAsia="仿宋" w:cs="仿宋"/>
          <w:szCs w:val="24"/>
          <w:u w:val="single"/>
        </w:rPr>
        <w:t>（报价人名称）</w:t>
      </w:r>
      <w:r>
        <w:rPr>
          <w:rFonts w:hint="eastAsia" w:ascii="仿宋" w:hAnsi="仿宋" w:eastAsia="仿宋" w:cs="仿宋"/>
          <w:szCs w:val="24"/>
        </w:rPr>
        <w:t>的法定代表人。</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特此证明。</w:t>
      </w:r>
    </w:p>
    <w:p>
      <w:pPr>
        <w:snapToGrid w:val="0"/>
        <w:spacing w:line="360" w:lineRule="exact"/>
        <w:ind w:firstLine="539" w:firstLineChars="257"/>
        <w:rPr>
          <w:rFonts w:hint="eastAsia" w:ascii="仿宋" w:hAnsi="仿宋" w:eastAsia="仿宋" w:cs="仿宋"/>
          <w:szCs w:val="24"/>
        </w:rPr>
      </w:pPr>
    </w:p>
    <w:p>
      <w:pPr>
        <w:snapToGrid w:val="0"/>
        <w:spacing w:line="360" w:lineRule="exact"/>
        <w:ind w:firstLine="480"/>
        <w:rPr>
          <w:rFonts w:hint="eastAsia" w:ascii="仿宋" w:hAnsi="仿宋" w:eastAsia="仿宋" w:cs="仿宋"/>
          <w:szCs w:val="24"/>
        </w:rPr>
      </w:pPr>
    </w:p>
    <w:p>
      <w:pPr>
        <w:snapToGrid w:val="0"/>
        <w:spacing w:line="360" w:lineRule="exact"/>
        <w:ind w:firstLine="480"/>
        <w:rPr>
          <w:rFonts w:hint="eastAsia" w:ascii="仿宋" w:hAnsi="仿宋" w:eastAsia="仿宋" w:cs="仿宋"/>
          <w:szCs w:val="24"/>
        </w:rPr>
      </w:pPr>
    </w:p>
    <w:p>
      <w:pPr>
        <w:snapToGrid w:val="0"/>
        <w:spacing w:line="360" w:lineRule="exact"/>
        <w:ind w:firstLine="480"/>
        <w:rPr>
          <w:rFonts w:hint="eastAsia" w:ascii="仿宋" w:hAnsi="仿宋" w:eastAsia="仿宋" w:cs="仿宋"/>
          <w:szCs w:val="24"/>
        </w:rPr>
      </w:pPr>
    </w:p>
    <w:p>
      <w:pPr>
        <w:snapToGrid w:val="0"/>
        <w:spacing w:line="360" w:lineRule="exact"/>
        <w:ind w:firstLine="3570" w:firstLineChars="1700"/>
        <w:rPr>
          <w:rFonts w:hint="eastAsia" w:ascii="仿宋" w:hAnsi="仿宋" w:eastAsia="仿宋" w:cs="仿宋"/>
          <w:szCs w:val="24"/>
        </w:rPr>
      </w:pPr>
      <w:r>
        <w:rPr>
          <w:rFonts w:hint="eastAsia" w:ascii="仿宋" w:hAnsi="仿宋" w:eastAsia="仿宋" w:cs="仿宋"/>
          <w:szCs w:val="24"/>
        </w:rPr>
        <w:t>报价人：</w:t>
      </w:r>
      <w:r>
        <w:rPr>
          <w:rFonts w:hint="eastAsia" w:ascii="仿宋" w:hAnsi="仿宋" w:eastAsia="仿宋" w:cs="仿宋"/>
          <w:szCs w:val="24"/>
          <w:u w:val="single"/>
        </w:rPr>
        <w:t xml:space="preserve">   （全称）  （盖单位章） </w:t>
      </w:r>
    </w:p>
    <w:p>
      <w:pPr>
        <w:snapToGrid w:val="0"/>
        <w:spacing w:line="360" w:lineRule="exact"/>
        <w:ind w:firstLine="3570" w:firstLineChars="1700"/>
        <w:rPr>
          <w:rFonts w:hint="eastAsia" w:ascii="仿宋" w:hAnsi="仿宋" w:eastAsia="仿宋" w:cs="仿宋"/>
          <w:szCs w:val="24"/>
        </w:rPr>
      </w:pPr>
      <w:r>
        <w:rPr>
          <w:rFonts w:hint="eastAsia" w:ascii="仿宋" w:hAnsi="仿宋" w:eastAsia="仿宋" w:cs="仿宋"/>
          <w:szCs w:val="24"/>
        </w:rPr>
        <w:t>日  期：</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ind w:firstLine="101" w:firstLineChars="48"/>
        <w:jc w:val="left"/>
        <w:rPr>
          <w:rFonts w:hint="eastAsia" w:ascii="仿宋" w:hAnsi="仿宋" w:eastAsia="仿宋" w:cs="仿宋"/>
          <w:b/>
          <w:szCs w:val="24"/>
        </w:rPr>
      </w:pPr>
      <w:r>
        <w:rPr>
          <w:rFonts w:hint="eastAsia" w:ascii="仿宋" w:hAnsi="仿宋" w:eastAsia="仿宋" w:cs="仿宋"/>
          <w:b/>
          <w:szCs w:val="24"/>
        </w:rPr>
        <w:t>注：法定代表人的签字必须是亲笔签名，不得使用印章、签名章或其他电子制版签名。</w:t>
      </w: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jc w:val="center"/>
        <w:rPr>
          <w:rFonts w:hint="eastAsia" w:ascii="仿宋" w:hAnsi="仿宋" w:eastAsia="仿宋" w:cs="仿宋"/>
          <w:sz w:val="28"/>
          <w:szCs w:val="24"/>
        </w:rPr>
      </w:pPr>
    </w:p>
    <w:p>
      <w:pPr>
        <w:snapToGrid w:val="0"/>
        <w:spacing w:line="360" w:lineRule="exact"/>
        <w:rPr>
          <w:rFonts w:hint="eastAsia" w:ascii="仿宋" w:hAnsi="仿宋" w:eastAsia="仿宋" w:cs="仿宋"/>
          <w:sz w:val="28"/>
          <w:szCs w:val="24"/>
        </w:rPr>
      </w:pPr>
    </w:p>
    <w:p>
      <w:pPr>
        <w:snapToGrid w:val="0"/>
        <w:spacing w:line="360" w:lineRule="exact"/>
        <w:rPr>
          <w:rFonts w:hint="eastAsia" w:ascii="仿宋" w:hAnsi="仿宋" w:eastAsia="仿宋" w:cs="仿宋"/>
          <w:b/>
          <w:sz w:val="24"/>
          <w:szCs w:val="20"/>
        </w:rPr>
      </w:pPr>
      <w:r>
        <w:rPr>
          <w:rFonts w:hint="eastAsia" w:ascii="仿宋" w:hAnsi="仿宋" w:eastAsia="仿宋" w:cs="仿宋"/>
          <w:b/>
          <w:sz w:val="24"/>
          <w:szCs w:val="20"/>
        </w:rPr>
        <w:br w:type="page"/>
      </w:r>
    </w:p>
    <w:p>
      <w:pPr>
        <w:snapToGrid w:val="0"/>
        <w:spacing w:line="360" w:lineRule="exact"/>
        <w:jc w:val="center"/>
        <w:rPr>
          <w:rFonts w:hint="eastAsia" w:ascii="仿宋" w:hAnsi="仿宋" w:eastAsia="仿宋" w:cs="仿宋"/>
          <w:sz w:val="28"/>
          <w:szCs w:val="24"/>
        </w:rPr>
      </w:pPr>
      <w:r>
        <w:rPr>
          <w:rFonts w:hint="eastAsia" w:ascii="仿宋" w:hAnsi="仿宋" w:eastAsia="仿宋" w:cs="仿宋"/>
          <w:sz w:val="28"/>
          <w:szCs w:val="24"/>
        </w:rPr>
        <w:t>授权</w:t>
      </w:r>
      <w:r>
        <w:rPr>
          <w:rFonts w:hint="eastAsia" w:ascii="仿宋" w:hAnsi="仿宋" w:eastAsia="仿宋" w:cs="仿宋"/>
          <w:sz w:val="28"/>
          <w:szCs w:val="24"/>
          <w:lang w:eastAsia="zh-CN"/>
        </w:rPr>
        <w:t>委托</w:t>
      </w:r>
      <w:r>
        <w:rPr>
          <w:rFonts w:hint="eastAsia" w:ascii="仿宋" w:hAnsi="仿宋" w:eastAsia="仿宋" w:cs="仿宋"/>
          <w:sz w:val="28"/>
          <w:szCs w:val="24"/>
        </w:rPr>
        <w:t>书</w:t>
      </w: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Cs w:val="24"/>
        </w:rPr>
      </w:pPr>
      <w:r>
        <w:rPr>
          <w:rFonts w:hint="eastAsia" w:ascii="仿宋" w:hAnsi="仿宋" w:eastAsia="仿宋" w:cs="仿宋"/>
          <w:szCs w:val="24"/>
        </w:rPr>
        <w:t>致：</w:t>
      </w:r>
      <w:r>
        <w:rPr>
          <w:rFonts w:hint="eastAsia" w:ascii="仿宋" w:hAnsi="仿宋" w:eastAsia="仿宋" w:cs="仿宋"/>
          <w:szCs w:val="24"/>
          <w:u w:val="single"/>
        </w:rPr>
        <w:t>（</w:t>
      </w:r>
      <w:r>
        <w:rPr>
          <w:rFonts w:hint="eastAsia" w:ascii="仿宋" w:hAnsi="仿宋" w:eastAsia="仿宋" w:cs="仿宋"/>
          <w:szCs w:val="24"/>
          <w:u w:val="single"/>
          <w:lang w:eastAsia="zh-CN"/>
        </w:rPr>
        <w:t>四川叙古高速公路开发有限责任公司</w:t>
      </w:r>
      <w:r>
        <w:rPr>
          <w:rFonts w:hint="eastAsia" w:ascii="仿宋" w:hAnsi="仿宋" w:eastAsia="仿宋" w:cs="仿宋"/>
          <w:szCs w:val="24"/>
          <w:u w:val="single"/>
        </w:rPr>
        <w:t>）</w:t>
      </w:r>
    </w:p>
    <w:p>
      <w:pPr>
        <w:snapToGrid w:val="0"/>
        <w:spacing w:line="360" w:lineRule="exact"/>
        <w:ind w:firstLine="480"/>
        <w:rPr>
          <w:rFonts w:hint="eastAsia" w:ascii="仿宋" w:hAnsi="仿宋" w:eastAsia="仿宋" w:cs="仿宋"/>
          <w:szCs w:val="24"/>
        </w:rPr>
      </w:pPr>
      <w:r>
        <w:rPr>
          <w:rFonts w:hint="eastAsia" w:ascii="仿宋" w:hAnsi="仿宋" w:eastAsia="仿宋" w:cs="仿宋"/>
          <w:szCs w:val="24"/>
          <w:u w:val="single"/>
        </w:rPr>
        <w:t>（报价人全称）（职务）（姓名）</w:t>
      </w:r>
      <w:r>
        <w:rPr>
          <w:rFonts w:hint="eastAsia" w:ascii="仿宋" w:hAnsi="仿宋" w:eastAsia="仿宋" w:cs="仿宋"/>
          <w:szCs w:val="24"/>
        </w:rPr>
        <w:t>以法定代表人的身份，授</w:t>
      </w:r>
      <w:r>
        <w:rPr>
          <w:rFonts w:hint="eastAsia" w:ascii="仿宋" w:hAnsi="仿宋" w:eastAsia="仿宋" w:cs="仿宋"/>
          <w:szCs w:val="24"/>
          <w:u w:val="single"/>
        </w:rPr>
        <w:t>权（职务）（姓名）</w:t>
      </w:r>
      <w:r>
        <w:rPr>
          <w:rFonts w:hint="eastAsia" w:ascii="仿宋" w:hAnsi="仿宋" w:eastAsia="仿宋" w:cs="仿宋"/>
          <w:szCs w:val="24"/>
        </w:rPr>
        <w:t>为我单位的合法代理人，该代理人在</w:t>
      </w:r>
      <w:r>
        <w:rPr>
          <w:rFonts w:hint="eastAsia" w:ascii="仿宋" w:hAnsi="仿宋" w:eastAsia="仿宋" w:cs="仿宋"/>
          <w:szCs w:val="24"/>
          <w:u w:val="single"/>
        </w:rPr>
        <w:t xml:space="preserve">  （项目名称）   </w:t>
      </w:r>
      <w:r>
        <w:rPr>
          <w:rFonts w:hint="eastAsia" w:ascii="仿宋" w:hAnsi="仿宋" w:eastAsia="仿宋" w:cs="仿宋"/>
          <w:szCs w:val="24"/>
        </w:rPr>
        <w:t xml:space="preserve"> 第</w:t>
      </w:r>
      <w:r>
        <w:rPr>
          <w:rFonts w:hint="eastAsia" w:ascii="仿宋" w:hAnsi="仿宋" w:eastAsia="仿宋" w:cs="仿宋"/>
          <w:szCs w:val="24"/>
          <w:u w:val="single"/>
        </w:rPr>
        <w:t xml:space="preserve">    </w:t>
      </w:r>
      <w:r>
        <w:rPr>
          <w:rFonts w:hint="eastAsia" w:ascii="仿宋" w:hAnsi="仿宋" w:eastAsia="仿宋" w:cs="仿宋"/>
          <w:szCs w:val="24"/>
        </w:rPr>
        <w:t>标段的</w:t>
      </w:r>
      <w:r>
        <w:rPr>
          <w:rFonts w:hint="eastAsia" w:ascii="仿宋" w:hAnsi="仿宋" w:eastAsia="仿宋" w:cs="仿宋"/>
          <w:szCs w:val="24"/>
          <w:lang w:eastAsia="zh-CN"/>
        </w:rPr>
        <w:t>比选</w:t>
      </w:r>
      <w:r>
        <w:rPr>
          <w:rFonts w:hint="eastAsia" w:ascii="仿宋" w:hAnsi="仿宋" w:eastAsia="仿宋" w:cs="仿宋"/>
          <w:szCs w:val="24"/>
        </w:rPr>
        <w:t>过程中，以我单位的名义签署的一切文件和处理与之相关的一切事务，我方均予以承认。</w:t>
      </w:r>
    </w:p>
    <w:p>
      <w:pPr>
        <w:snapToGrid w:val="0"/>
        <w:spacing w:line="360" w:lineRule="exact"/>
        <w:ind w:firstLine="480"/>
        <w:rPr>
          <w:rFonts w:hint="eastAsia" w:ascii="仿宋" w:hAnsi="仿宋" w:eastAsia="仿宋" w:cs="仿宋"/>
          <w:szCs w:val="24"/>
        </w:rPr>
      </w:pPr>
      <w:r>
        <w:rPr>
          <w:rFonts w:hint="eastAsia" w:ascii="仿宋" w:hAnsi="仿宋" w:eastAsia="仿宋" w:cs="仿宋"/>
          <w:szCs w:val="24"/>
        </w:rPr>
        <w:t>代理人无权再授权。</w:t>
      </w:r>
    </w:p>
    <w:p>
      <w:pPr>
        <w:snapToGrid w:val="0"/>
        <w:spacing w:line="360" w:lineRule="exact"/>
        <w:rPr>
          <w:rFonts w:hint="eastAsia" w:ascii="仿宋" w:hAnsi="仿宋" w:eastAsia="仿宋" w:cs="仿宋"/>
          <w:szCs w:val="24"/>
        </w:rPr>
      </w:pPr>
    </w:p>
    <w:p>
      <w:pPr>
        <w:snapToGrid w:val="0"/>
        <w:spacing w:line="360" w:lineRule="exact"/>
        <w:rPr>
          <w:rFonts w:hint="eastAsia" w:ascii="仿宋" w:hAnsi="仿宋" w:eastAsia="仿宋" w:cs="仿宋"/>
          <w:szCs w:val="24"/>
        </w:rPr>
      </w:pPr>
    </w:p>
    <w:p>
      <w:pPr>
        <w:snapToGrid w:val="0"/>
        <w:spacing w:line="360" w:lineRule="exact"/>
        <w:rPr>
          <w:rFonts w:hint="eastAsia" w:ascii="仿宋" w:hAnsi="仿宋" w:eastAsia="仿宋" w:cs="仿宋"/>
          <w:szCs w:val="24"/>
        </w:rPr>
      </w:pPr>
    </w:p>
    <w:p>
      <w:pPr>
        <w:snapToGrid w:val="0"/>
        <w:spacing w:line="360" w:lineRule="exact"/>
        <w:rPr>
          <w:rFonts w:hint="eastAsia" w:ascii="仿宋" w:hAnsi="仿宋" w:eastAsia="仿宋" w:cs="仿宋"/>
          <w:szCs w:val="24"/>
        </w:rPr>
      </w:pPr>
    </w:p>
    <w:p>
      <w:pPr>
        <w:snapToGrid w:val="0"/>
        <w:spacing w:line="360" w:lineRule="exact"/>
        <w:ind w:firstLine="3360" w:firstLineChars="1600"/>
        <w:rPr>
          <w:rFonts w:hint="eastAsia" w:ascii="仿宋" w:hAnsi="仿宋" w:eastAsia="仿宋" w:cs="仿宋"/>
          <w:szCs w:val="24"/>
        </w:rPr>
      </w:pPr>
      <w:r>
        <w:rPr>
          <w:rFonts w:hint="eastAsia" w:ascii="仿宋" w:hAnsi="仿宋" w:eastAsia="仿宋" w:cs="仿宋"/>
          <w:szCs w:val="24"/>
        </w:rPr>
        <w:t>报价人：</w:t>
      </w:r>
      <w:r>
        <w:rPr>
          <w:rFonts w:hint="eastAsia" w:ascii="仿宋" w:hAnsi="仿宋" w:eastAsia="仿宋" w:cs="仿宋"/>
          <w:szCs w:val="24"/>
          <w:u w:val="single"/>
        </w:rPr>
        <w:t xml:space="preserve">      （全称）  （盖单位章）       </w:t>
      </w:r>
    </w:p>
    <w:p>
      <w:pPr>
        <w:snapToGrid w:val="0"/>
        <w:spacing w:line="360" w:lineRule="exact"/>
        <w:ind w:firstLine="3360" w:firstLineChars="1600"/>
        <w:rPr>
          <w:rFonts w:hint="eastAsia" w:ascii="仿宋" w:hAnsi="仿宋" w:eastAsia="仿宋" w:cs="仿宋"/>
          <w:szCs w:val="24"/>
        </w:rPr>
      </w:pPr>
      <w:r>
        <w:rPr>
          <w:rFonts w:hint="eastAsia" w:ascii="仿宋" w:hAnsi="仿宋" w:eastAsia="仿宋" w:cs="仿宋"/>
          <w:szCs w:val="24"/>
        </w:rPr>
        <w:t>授权人：</w:t>
      </w:r>
      <w:r>
        <w:rPr>
          <w:rFonts w:hint="eastAsia" w:ascii="仿宋" w:hAnsi="仿宋" w:eastAsia="仿宋" w:cs="仿宋"/>
          <w:szCs w:val="24"/>
          <w:u w:val="single"/>
        </w:rPr>
        <w:t xml:space="preserve">          （签字）             </w:t>
      </w:r>
      <w:r>
        <w:rPr>
          <w:rFonts w:hint="eastAsia" w:ascii="仿宋" w:hAnsi="仿宋" w:eastAsia="仿宋" w:cs="仿宋"/>
          <w:szCs w:val="24"/>
        </w:rPr>
        <w:t xml:space="preserve"> </w:t>
      </w:r>
    </w:p>
    <w:p>
      <w:pPr>
        <w:snapToGrid w:val="0"/>
        <w:spacing w:line="360" w:lineRule="exact"/>
        <w:ind w:firstLine="3360" w:firstLineChars="1600"/>
        <w:rPr>
          <w:rFonts w:hint="eastAsia" w:ascii="仿宋" w:hAnsi="仿宋" w:eastAsia="仿宋" w:cs="仿宋"/>
          <w:szCs w:val="24"/>
        </w:rPr>
      </w:pPr>
      <w:r>
        <w:rPr>
          <w:rFonts w:hint="eastAsia" w:ascii="仿宋" w:hAnsi="仿宋" w:eastAsia="仿宋" w:cs="仿宋"/>
          <w:szCs w:val="24"/>
        </w:rPr>
        <w:t>被授权的代理人：</w:t>
      </w:r>
      <w:r>
        <w:rPr>
          <w:rFonts w:hint="eastAsia" w:ascii="仿宋" w:hAnsi="仿宋" w:eastAsia="仿宋" w:cs="仿宋"/>
          <w:szCs w:val="24"/>
          <w:u w:val="single"/>
        </w:rPr>
        <w:t xml:space="preserve">          （签字）     </w:t>
      </w:r>
      <w:r>
        <w:rPr>
          <w:rFonts w:hint="eastAsia" w:ascii="仿宋" w:hAnsi="仿宋" w:eastAsia="仿宋" w:cs="仿宋"/>
          <w:szCs w:val="24"/>
        </w:rPr>
        <w:t xml:space="preserve"> </w:t>
      </w:r>
    </w:p>
    <w:p>
      <w:pPr>
        <w:snapToGrid w:val="0"/>
        <w:spacing w:line="360" w:lineRule="exact"/>
        <w:ind w:firstLine="3360" w:firstLineChars="1600"/>
        <w:rPr>
          <w:rFonts w:hint="eastAsia" w:ascii="仿宋" w:hAnsi="仿宋" w:eastAsia="仿宋" w:cs="仿宋"/>
          <w:szCs w:val="24"/>
        </w:rPr>
      </w:pPr>
      <w:r>
        <w:rPr>
          <w:rFonts w:hint="eastAsia" w:ascii="仿宋" w:hAnsi="仿宋" w:eastAsia="仿宋" w:cs="仿宋"/>
          <w:szCs w:val="24"/>
        </w:rPr>
        <w:t>日  期：</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jc w:val="left"/>
        <w:rPr>
          <w:rFonts w:hint="eastAsia" w:ascii="仿宋" w:hAnsi="仿宋" w:eastAsia="仿宋" w:cs="仿宋"/>
          <w:b/>
          <w:kern w:val="0"/>
          <w:szCs w:val="21"/>
        </w:rPr>
      </w:pPr>
      <w:r>
        <w:rPr>
          <w:rFonts w:hint="eastAsia" w:ascii="仿宋" w:hAnsi="仿宋" w:eastAsia="仿宋" w:cs="仿宋"/>
          <w:b/>
          <w:kern w:val="0"/>
          <w:szCs w:val="21"/>
        </w:rPr>
        <w:t>注：1、如果报价文件由委托代理人签署，则报价人须提交授权委托书，授权委托书须满足下列要求：</w:t>
      </w:r>
    </w:p>
    <w:p>
      <w:pPr>
        <w:snapToGrid w:val="0"/>
        <w:spacing w:line="360" w:lineRule="exact"/>
        <w:ind w:firstLine="310" w:firstLineChars="147"/>
        <w:jc w:val="left"/>
        <w:rPr>
          <w:rFonts w:hint="eastAsia" w:ascii="仿宋" w:hAnsi="仿宋" w:eastAsia="仿宋" w:cs="仿宋"/>
          <w:b/>
          <w:kern w:val="0"/>
          <w:szCs w:val="21"/>
        </w:rPr>
      </w:pPr>
      <w:r>
        <w:rPr>
          <w:rFonts w:hint="eastAsia" w:ascii="仿宋" w:hAnsi="仿宋" w:eastAsia="仿宋" w:cs="仿宋"/>
          <w:b/>
          <w:kern w:val="0"/>
          <w:szCs w:val="21"/>
        </w:rPr>
        <w:t>（1）法定代表人和委托代理人必须在授权书上亲笔签名，不得使用印章、签名章或其他电子制版签名；</w:t>
      </w:r>
    </w:p>
    <w:p>
      <w:pPr>
        <w:snapToGrid w:val="0"/>
        <w:spacing w:line="360" w:lineRule="exact"/>
        <w:ind w:firstLine="310" w:firstLineChars="147"/>
        <w:rPr>
          <w:rFonts w:hint="eastAsia" w:ascii="仿宋" w:hAnsi="仿宋" w:eastAsia="仿宋" w:cs="仿宋"/>
          <w:b/>
          <w:szCs w:val="21"/>
        </w:rPr>
      </w:pPr>
      <w:r>
        <w:rPr>
          <w:rFonts w:hint="eastAsia" w:ascii="仿宋" w:hAnsi="仿宋" w:eastAsia="仿宋" w:cs="仿宋"/>
          <w:b/>
          <w:szCs w:val="21"/>
        </w:rPr>
        <w:t>（2）委托代理人只能是一个人，且不能再授予他人，否则</w:t>
      </w:r>
      <w:r>
        <w:rPr>
          <w:rFonts w:hint="eastAsia" w:ascii="仿宋" w:hAnsi="仿宋" w:eastAsia="仿宋" w:cs="仿宋"/>
          <w:b/>
          <w:szCs w:val="21"/>
          <w:lang w:eastAsia="zh-CN"/>
        </w:rPr>
        <w:t>比选</w:t>
      </w:r>
      <w:r>
        <w:rPr>
          <w:rFonts w:hint="eastAsia" w:ascii="仿宋" w:hAnsi="仿宋" w:eastAsia="仿宋" w:cs="仿宋"/>
          <w:b/>
          <w:szCs w:val="21"/>
        </w:rPr>
        <w:t>人将认为其授权无效；</w:t>
      </w:r>
    </w:p>
    <w:p>
      <w:pPr>
        <w:snapToGrid w:val="0"/>
        <w:spacing w:line="360" w:lineRule="exact"/>
        <w:ind w:firstLine="310" w:firstLineChars="147"/>
        <w:jc w:val="left"/>
        <w:rPr>
          <w:rFonts w:hint="eastAsia" w:ascii="仿宋" w:hAnsi="仿宋" w:eastAsia="仿宋" w:cs="仿宋"/>
          <w:b/>
          <w:szCs w:val="21"/>
        </w:rPr>
      </w:pPr>
      <w:r>
        <w:rPr>
          <w:rFonts w:hint="eastAsia" w:ascii="仿宋" w:hAnsi="仿宋" w:eastAsia="仿宋" w:cs="仿宋"/>
          <w:b/>
          <w:szCs w:val="21"/>
        </w:rPr>
        <w:t>（3）授权书后须附授权人和被授权人身份证复印件，并保证清晰有效；</w:t>
      </w: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08" w:firstLineChars="147"/>
        <w:jc w:val="left"/>
        <w:rPr>
          <w:rFonts w:hint="eastAsia" w:ascii="仿宋" w:hAnsi="仿宋" w:eastAsia="仿宋" w:cs="仿宋"/>
          <w:szCs w:val="21"/>
        </w:rPr>
      </w:pPr>
    </w:p>
    <w:p>
      <w:pPr>
        <w:spacing w:line="430" w:lineRule="exact"/>
        <w:rPr>
          <w:rFonts w:hint="eastAsia" w:ascii="仿宋" w:hAnsi="仿宋" w:eastAsia="仿宋" w:cs="仿宋"/>
          <w:szCs w:val="24"/>
        </w:rPr>
      </w:pPr>
    </w:p>
    <w:p>
      <w:pPr>
        <w:spacing w:line="430" w:lineRule="exact"/>
        <w:rPr>
          <w:rFonts w:hint="eastAsia" w:ascii="仿宋" w:hAnsi="仿宋" w:eastAsia="仿宋" w:cs="仿宋"/>
          <w:szCs w:val="24"/>
        </w:rPr>
      </w:pPr>
    </w:p>
    <w:p>
      <w:pPr>
        <w:spacing w:line="360" w:lineRule="auto"/>
        <w:jc w:val="center"/>
        <w:rPr>
          <w:rFonts w:hint="eastAsia" w:ascii="仿宋" w:hAnsi="仿宋" w:eastAsia="仿宋" w:cs="仿宋"/>
          <w:b/>
          <w:sz w:val="24"/>
          <w:szCs w:val="20"/>
        </w:rPr>
      </w:pPr>
    </w:p>
    <w:p>
      <w:pPr>
        <w:spacing w:line="360" w:lineRule="auto"/>
        <w:jc w:val="center"/>
        <w:rPr>
          <w:rFonts w:hint="eastAsia" w:ascii="仿宋" w:hAnsi="仿宋" w:eastAsia="仿宋" w:cs="仿宋"/>
          <w:b/>
          <w:sz w:val="24"/>
          <w:szCs w:val="20"/>
        </w:rPr>
      </w:pPr>
    </w:p>
    <w:p>
      <w:pPr>
        <w:spacing w:line="360" w:lineRule="auto"/>
        <w:jc w:val="center"/>
        <w:rPr>
          <w:rFonts w:hint="eastAsia" w:ascii="仿宋" w:hAnsi="仿宋" w:eastAsia="仿宋" w:cs="仿宋"/>
          <w:b/>
          <w:sz w:val="24"/>
          <w:szCs w:val="20"/>
        </w:rPr>
      </w:pPr>
    </w:p>
    <w:p>
      <w:pPr>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（三） 资格审查资料</w:t>
      </w:r>
    </w:p>
    <w:p>
      <w:pPr>
        <w:spacing w:line="430" w:lineRule="exact"/>
        <w:ind w:left="482" w:hanging="482" w:hangingChars="200"/>
        <w:jc w:val="center"/>
        <w:rPr>
          <w:rFonts w:hint="eastAsia" w:ascii="仿宋" w:hAnsi="仿宋" w:eastAsia="仿宋" w:cs="仿宋"/>
          <w:b/>
          <w:sz w:val="24"/>
          <w:szCs w:val="24"/>
        </w:rPr>
      </w:pPr>
      <w:r>
        <w:rPr>
          <w:rFonts w:hint="eastAsia" w:ascii="仿宋" w:hAnsi="仿宋" w:eastAsia="仿宋" w:cs="仿宋"/>
          <w:b/>
          <w:sz w:val="24"/>
          <w:szCs w:val="24"/>
        </w:rPr>
        <w:t xml:space="preserve"> 3-1   单位情况一览表</w:t>
      </w:r>
    </w:p>
    <w:p>
      <w:pPr>
        <w:spacing w:line="430" w:lineRule="exact"/>
        <w:ind w:left="482" w:hanging="482" w:hangingChars="200"/>
        <w:jc w:val="center"/>
        <w:rPr>
          <w:rFonts w:hint="eastAsia" w:ascii="仿宋" w:hAnsi="仿宋" w:eastAsia="仿宋" w:cs="仿宋"/>
          <w:b/>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56"/>
        <w:gridCol w:w="913"/>
        <w:gridCol w:w="71"/>
        <w:gridCol w:w="255"/>
        <w:gridCol w:w="231"/>
        <w:gridCol w:w="1113"/>
        <w:gridCol w:w="141"/>
        <w:gridCol w:w="300"/>
        <w:gridCol w:w="581"/>
        <w:gridCol w:w="91"/>
        <w:gridCol w:w="63"/>
        <w:gridCol w:w="493"/>
        <w:gridCol w:w="21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报价人名称</w:t>
            </w:r>
          </w:p>
        </w:tc>
        <w:tc>
          <w:tcPr>
            <w:tcW w:w="6678" w:type="dxa"/>
            <w:gridSpan w:val="1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46" w:type="dxa"/>
            <w:gridSpan w:val="1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营业执照（或事业单位法人证书）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编号</w:t>
            </w:r>
          </w:p>
        </w:tc>
        <w:tc>
          <w:tcPr>
            <w:tcW w:w="1995"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520" w:type="dxa"/>
            <w:gridSpan w:val="7"/>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注册资金</w:t>
            </w:r>
          </w:p>
        </w:tc>
        <w:tc>
          <w:tcPr>
            <w:tcW w:w="2163" w:type="dxa"/>
            <w:gridSpan w:val="3"/>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发照机关</w:t>
            </w:r>
          </w:p>
        </w:tc>
        <w:tc>
          <w:tcPr>
            <w:tcW w:w="1995"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520" w:type="dxa"/>
            <w:gridSpan w:val="7"/>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注册地址</w:t>
            </w:r>
          </w:p>
        </w:tc>
        <w:tc>
          <w:tcPr>
            <w:tcW w:w="2163" w:type="dxa"/>
            <w:gridSpan w:val="3"/>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成立时间</w:t>
            </w:r>
          </w:p>
        </w:tc>
        <w:tc>
          <w:tcPr>
            <w:tcW w:w="1995"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520" w:type="dxa"/>
            <w:gridSpan w:val="7"/>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企业性质</w:t>
            </w:r>
          </w:p>
        </w:tc>
        <w:tc>
          <w:tcPr>
            <w:tcW w:w="2163" w:type="dxa"/>
            <w:gridSpan w:val="3"/>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经营范围</w:t>
            </w:r>
          </w:p>
        </w:tc>
        <w:tc>
          <w:tcPr>
            <w:tcW w:w="6678" w:type="dxa"/>
            <w:gridSpan w:val="1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8946" w:type="dxa"/>
            <w:gridSpan w:val="1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69"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姓名</w:t>
            </w:r>
          </w:p>
        </w:tc>
        <w:tc>
          <w:tcPr>
            <w:tcW w:w="1670"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职务</w:t>
            </w:r>
          </w:p>
        </w:tc>
        <w:tc>
          <w:tcPr>
            <w:tcW w:w="1669"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职称</w:t>
            </w:r>
          </w:p>
        </w:tc>
        <w:tc>
          <w:tcPr>
            <w:tcW w:w="1670"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法定代表人</w:t>
            </w:r>
          </w:p>
        </w:tc>
        <w:tc>
          <w:tcPr>
            <w:tcW w:w="1669"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69"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企业负责人</w:t>
            </w:r>
          </w:p>
        </w:tc>
        <w:tc>
          <w:tcPr>
            <w:tcW w:w="1669"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69"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技术负责人</w:t>
            </w:r>
          </w:p>
        </w:tc>
        <w:tc>
          <w:tcPr>
            <w:tcW w:w="1669"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69"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经济负责人</w:t>
            </w:r>
          </w:p>
        </w:tc>
        <w:tc>
          <w:tcPr>
            <w:tcW w:w="1669"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69"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财务负责人</w:t>
            </w:r>
          </w:p>
        </w:tc>
        <w:tc>
          <w:tcPr>
            <w:tcW w:w="1669"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69"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670"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8946" w:type="dxa"/>
            <w:gridSpan w:val="1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人员总数</w:t>
            </w:r>
          </w:p>
        </w:tc>
        <w:tc>
          <w:tcPr>
            <w:tcW w:w="1740" w:type="dxa"/>
            <w:gridSpan w:val="3"/>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高级职称</w:t>
            </w:r>
          </w:p>
        </w:tc>
        <w:tc>
          <w:tcPr>
            <w:tcW w:w="1740"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中级职称</w:t>
            </w:r>
          </w:p>
        </w:tc>
        <w:tc>
          <w:tcPr>
            <w:tcW w:w="1740"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初级职称</w:t>
            </w:r>
          </w:p>
        </w:tc>
        <w:tc>
          <w:tcPr>
            <w:tcW w:w="145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restart"/>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740" w:type="dxa"/>
            <w:gridSpan w:val="3"/>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740"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740"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145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continue"/>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226" w:type="dxa"/>
            <w:gridSpan w:val="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管理人员</w:t>
            </w:r>
          </w:p>
        </w:tc>
        <w:tc>
          <w:tcPr>
            <w:tcW w:w="2226" w:type="dxa"/>
            <w:gridSpan w:val="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226"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continue"/>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226" w:type="dxa"/>
            <w:gridSpan w:val="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226" w:type="dxa"/>
            <w:gridSpan w:val="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226"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人数</w:t>
            </w:r>
          </w:p>
        </w:tc>
        <w:tc>
          <w:tcPr>
            <w:tcW w:w="2226" w:type="dxa"/>
            <w:gridSpan w:val="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135" w:type="dxa"/>
            <w:gridSpan w:val="4"/>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317" w:type="dxa"/>
            <w:gridSpan w:val="5"/>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024"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45岁以下</w:t>
            </w:r>
          </w:p>
        </w:tc>
        <w:tc>
          <w:tcPr>
            <w:tcW w:w="3024" w:type="dxa"/>
            <w:gridSpan w:val="7"/>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45～60岁</w:t>
            </w:r>
          </w:p>
        </w:tc>
        <w:tc>
          <w:tcPr>
            <w:tcW w:w="2898"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r>
              <w:rPr>
                <w:rFonts w:hint="eastAsia" w:ascii="仿宋" w:hAnsi="仿宋" w:eastAsia="仿宋" w:cs="仿宋"/>
                <w:szCs w:val="24"/>
              </w:rPr>
              <w:t>60岁以上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024" w:type="dxa"/>
            <w:gridSpan w:val="2"/>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3024" w:type="dxa"/>
            <w:gridSpan w:val="7"/>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c>
          <w:tcPr>
            <w:tcW w:w="2898" w:type="dxa"/>
            <w:gridSpan w:val="6"/>
            <w:noWrap w:val="0"/>
            <w:vAlign w:val="center"/>
          </w:tcPr>
          <w:p>
            <w:pPr>
              <w:keepNext w:val="0"/>
              <w:keepLines w:val="0"/>
              <w:suppressLineNumbers w:val="0"/>
              <w:spacing w:before="0" w:beforeAutospacing="0" w:after="0" w:afterAutospacing="0" w:line="340" w:lineRule="exact"/>
              <w:ind w:left="0" w:right="0"/>
              <w:jc w:val="center"/>
              <w:rPr>
                <w:rFonts w:hint="eastAsia" w:ascii="仿宋" w:hAnsi="仿宋" w:eastAsia="仿宋" w:cs="仿宋"/>
                <w:szCs w:val="24"/>
              </w:rPr>
            </w:pPr>
          </w:p>
        </w:tc>
      </w:tr>
    </w:tbl>
    <w:p>
      <w:pPr>
        <w:spacing w:line="430" w:lineRule="exact"/>
        <w:rPr>
          <w:rFonts w:hint="eastAsia" w:ascii="仿宋" w:hAnsi="仿宋" w:eastAsia="仿宋" w:cs="仿宋"/>
          <w:szCs w:val="24"/>
        </w:rPr>
      </w:pPr>
      <w:r>
        <w:rPr>
          <w:rFonts w:hint="eastAsia" w:ascii="仿宋" w:hAnsi="仿宋" w:eastAsia="仿宋" w:cs="仿宋"/>
          <w:szCs w:val="24"/>
        </w:rPr>
        <w:t xml:space="preserve">                                                         报价人：（单位公章）</w:t>
      </w:r>
    </w:p>
    <w:p>
      <w:pPr>
        <w:rPr>
          <w:rFonts w:hint="eastAsia" w:ascii="仿宋" w:hAnsi="仿宋" w:eastAsia="仿宋" w:cs="仿宋"/>
          <w:szCs w:val="24"/>
        </w:rPr>
      </w:pPr>
    </w:p>
    <w:p>
      <w:pPr>
        <w:rPr>
          <w:rFonts w:hint="eastAsia" w:ascii="仿宋" w:hAnsi="仿宋" w:eastAsia="仿宋" w:cs="仿宋"/>
          <w:szCs w:val="24"/>
        </w:rPr>
      </w:pPr>
    </w:p>
    <w:p>
      <w:pPr>
        <w:rPr>
          <w:rFonts w:hint="eastAsia" w:ascii="仿宋" w:hAnsi="仿宋" w:eastAsia="仿宋" w:cs="仿宋"/>
          <w:szCs w:val="21"/>
        </w:rPr>
      </w:pPr>
      <w:r>
        <w:rPr>
          <w:rFonts w:hint="eastAsia" w:ascii="仿宋" w:hAnsi="仿宋" w:eastAsia="仿宋" w:cs="仿宋"/>
          <w:szCs w:val="24"/>
        </w:rPr>
        <w:t xml:space="preserve"> 注：本表后应附企业有效营业执照（或事业单位法人证书）副本</w:t>
      </w:r>
      <w:r>
        <w:rPr>
          <w:rFonts w:hint="eastAsia" w:ascii="仿宋" w:hAnsi="仿宋" w:eastAsia="仿宋" w:cs="仿宋"/>
          <w:szCs w:val="24"/>
          <w:lang w:eastAsia="zh-CN"/>
        </w:rPr>
        <w:t>、</w:t>
      </w:r>
      <w:r>
        <w:rPr>
          <w:rFonts w:hint="eastAsia" w:ascii="仿宋" w:hAnsi="仿宋" w:eastAsia="仿宋" w:cs="仿宋"/>
          <w:szCs w:val="21"/>
          <w:lang w:val="en-US" w:eastAsia="zh-CN"/>
        </w:rPr>
        <w:t>有效的劳务派遣经营许可证和人力资源服务许可证</w:t>
      </w:r>
      <w:r>
        <w:rPr>
          <w:rFonts w:hint="eastAsia" w:ascii="仿宋" w:hAnsi="仿宋" w:eastAsia="仿宋" w:cs="仿宋"/>
          <w:szCs w:val="24"/>
        </w:rPr>
        <w:t>等相关资料复印件（加盖单位章）。</w:t>
      </w:r>
    </w:p>
    <w:p>
      <w:pPr>
        <w:rPr>
          <w:rFonts w:hint="eastAsia" w:ascii="仿宋" w:hAnsi="仿宋" w:eastAsia="仿宋" w:cs="仿宋"/>
          <w:szCs w:val="24"/>
        </w:rPr>
      </w:pPr>
    </w:p>
    <w:p>
      <w:pPr>
        <w:spacing w:line="430" w:lineRule="exact"/>
        <w:ind w:left="420" w:hanging="420" w:hangingChars="200"/>
        <w:jc w:val="center"/>
        <w:rPr>
          <w:rFonts w:hint="eastAsia" w:ascii="仿宋" w:hAnsi="仿宋" w:eastAsia="仿宋" w:cs="仿宋"/>
          <w:b/>
          <w:sz w:val="24"/>
          <w:szCs w:val="24"/>
          <w:lang w:eastAsia="zh-CN"/>
        </w:rPr>
      </w:pPr>
      <w:r>
        <w:rPr>
          <w:rFonts w:hint="eastAsia" w:ascii="仿宋" w:hAnsi="仿宋" w:eastAsia="仿宋" w:cs="仿宋"/>
          <w:szCs w:val="24"/>
        </w:rPr>
        <w:br w:type="page"/>
      </w:r>
      <w:r>
        <w:rPr>
          <w:rFonts w:hint="eastAsia" w:ascii="仿宋" w:hAnsi="仿宋" w:eastAsia="仿宋" w:cs="仿宋"/>
          <w:b/>
          <w:sz w:val="24"/>
          <w:szCs w:val="24"/>
        </w:rPr>
        <w:t>3-2  近</w:t>
      </w:r>
      <w:r>
        <w:rPr>
          <w:rFonts w:hint="eastAsia" w:ascii="仿宋" w:hAnsi="仿宋" w:eastAsia="仿宋" w:cs="仿宋"/>
          <w:b/>
          <w:sz w:val="24"/>
          <w:szCs w:val="24"/>
          <w:lang w:val="en-US" w:eastAsia="zh-CN"/>
        </w:rPr>
        <w:t>三</w:t>
      </w:r>
      <w:r>
        <w:rPr>
          <w:rFonts w:hint="eastAsia" w:ascii="仿宋" w:hAnsi="仿宋" w:eastAsia="仿宋" w:cs="仿宋"/>
          <w:b/>
          <w:sz w:val="24"/>
          <w:szCs w:val="24"/>
        </w:rPr>
        <w:t>年（自</w:t>
      </w:r>
      <w:r>
        <w:rPr>
          <w:rFonts w:hint="eastAsia" w:ascii="仿宋" w:hAnsi="仿宋" w:eastAsia="仿宋" w:cs="仿宋"/>
          <w:b/>
          <w:sz w:val="24"/>
          <w:szCs w:val="24"/>
          <w:lang w:eastAsia="zh-CN"/>
        </w:rPr>
        <w:t>201</w:t>
      </w:r>
      <w:r>
        <w:rPr>
          <w:rFonts w:hint="eastAsia" w:ascii="仿宋" w:hAnsi="仿宋" w:eastAsia="仿宋" w:cs="仿宋"/>
          <w:b/>
          <w:sz w:val="24"/>
          <w:szCs w:val="24"/>
          <w:lang w:val="en-US" w:eastAsia="zh-CN"/>
        </w:rPr>
        <w:t>8</w:t>
      </w:r>
      <w:r>
        <w:rPr>
          <w:rFonts w:hint="eastAsia" w:ascii="仿宋" w:hAnsi="仿宋" w:eastAsia="仿宋" w:cs="仿宋"/>
          <w:b/>
          <w:sz w:val="24"/>
          <w:szCs w:val="24"/>
          <w:lang w:eastAsia="zh-CN"/>
        </w:rPr>
        <w:t>年</w:t>
      </w:r>
      <w:r>
        <w:rPr>
          <w:rFonts w:hint="eastAsia" w:ascii="仿宋" w:hAnsi="仿宋" w:eastAsia="仿宋" w:cs="仿宋"/>
          <w:b/>
          <w:sz w:val="24"/>
          <w:szCs w:val="24"/>
          <w:lang w:val="en-US" w:eastAsia="zh-CN"/>
        </w:rPr>
        <w:t>10</w:t>
      </w:r>
      <w:r>
        <w:rPr>
          <w:rFonts w:hint="eastAsia" w:ascii="仿宋" w:hAnsi="仿宋" w:eastAsia="仿宋" w:cs="仿宋"/>
          <w:b/>
          <w:sz w:val="24"/>
          <w:szCs w:val="24"/>
          <w:lang w:eastAsia="zh-CN"/>
        </w:rPr>
        <w:t>月</w:t>
      </w:r>
      <w:r>
        <w:rPr>
          <w:rFonts w:hint="eastAsia" w:ascii="仿宋" w:hAnsi="仿宋" w:eastAsia="仿宋" w:cs="仿宋"/>
          <w:b/>
          <w:sz w:val="24"/>
          <w:szCs w:val="24"/>
        </w:rPr>
        <w:t>起）已完成的类似</w:t>
      </w:r>
      <w:r>
        <w:rPr>
          <w:rFonts w:hint="eastAsia" w:ascii="仿宋" w:hAnsi="仿宋" w:eastAsia="仿宋" w:cs="仿宋"/>
          <w:b/>
          <w:sz w:val="24"/>
          <w:szCs w:val="24"/>
          <w:lang w:eastAsia="zh-CN"/>
        </w:rPr>
        <w:t>业绩</w:t>
      </w:r>
    </w:p>
    <w:tbl>
      <w:tblPr>
        <w:tblStyle w:val="8"/>
        <w:tblW w:w="8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1977"/>
        <w:gridCol w:w="2086"/>
        <w:gridCol w:w="1118"/>
        <w:gridCol w:w="1037"/>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8"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lang w:eastAsia="zh-CN"/>
              </w:rPr>
            </w:pPr>
            <w:r>
              <w:rPr>
                <w:rFonts w:hint="eastAsia" w:ascii="仿宋" w:hAnsi="仿宋" w:eastAsia="仿宋" w:cs="仿宋"/>
                <w:szCs w:val="24"/>
                <w:lang w:eastAsia="zh-CN"/>
              </w:rPr>
              <w:t>序号</w:t>
            </w:r>
          </w:p>
        </w:tc>
        <w:tc>
          <w:tcPr>
            <w:tcW w:w="1977"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lang w:eastAsia="zh-CN"/>
              </w:rPr>
            </w:pPr>
            <w:r>
              <w:rPr>
                <w:rFonts w:hint="eastAsia" w:ascii="仿宋" w:hAnsi="仿宋" w:eastAsia="仿宋" w:cs="仿宋"/>
                <w:szCs w:val="24"/>
                <w:lang w:eastAsia="zh-CN"/>
              </w:rPr>
              <w:t>项目名称</w:t>
            </w:r>
          </w:p>
        </w:tc>
        <w:tc>
          <w:tcPr>
            <w:tcW w:w="2086"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lang w:eastAsia="zh-CN"/>
              </w:rPr>
            </w:pPr>
            <w:r>
              <w:rPr>
                <w:rFonts w:hint="eastAsia" w:ascii="仿宋" w:hAnsi="仿宋" w:eastAsia="仿宋" w:cs="仿宋"/>
                <w:szCs w:val="24"/>
                <w:lang w:eastAsia="zh-CN"/>
              </w:rPr>
              <w:t>采购人</w:t>
            </w:r>
          </w:p>
        </w:tc>
        <w:tc>
          <w:tcPr>
            <w:tcW w:w="1118"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lang w:eastAsia="zh-CN"/>
              </w:rPr>
            </w:pPr>
            <w:r>
              <w:rPr>
                <w:rFonts w:hint="eastAsia" w:ascii="仿宋" w:hAnsi="仿宋" w:eastAsia="仿宋" w:cs="仿宋"/>
                <w:szCs w:val="24"/>
                <w:lang w:eastAsia="zh-CN"/>
              </w:rPr>
              <w:t>中标金额</w:t>
            </w:r>
          </w:p>
        </w:tc>
        <w:tc>
          <w:tcPr>
            <w:tcW w:w="1037"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lang w:eastAsia="zh-CN"/>
              </w:rPr>
            </w:pPr>
            <w:r>
              <w:rPr>
                <w:rFonts w:hint="eastAsia" w:ascii="仿宋" w:hAnsi="仿宋" w:eastAsia="仿宋" w:cs="仿宋"/>
                <w:szCs w:val="24"/>
                <w:lang w:eastAsia="zh-CN"/>
              </w:rPr>
              <w:t>联系人</w:t>
            </w:r>
          </w:p>
        </w:tc>
        <w:tc>
          <w:tcPr>
            <w:tcW w:w="1541"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lang w:eastAsia="zh-CN"/>
              </w:rPr>
            </w:pPr>
            <w:r>
              <w:rPr>
                <w:rFonts w:hint="eastAsia" w:ascii="仿宋" w:hAnsi="仿宋" w:eastAsia="仿宋" w:cs="仿宋"/>
                <w:szCs w:val="24"/>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8"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977"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2086"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118"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037"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lang w:eastAsia="zh-CN"/>
              </w:rPr>
            </w:pPr>
          </w:p>
        </w:tc>
        <w:tc>
          <w:tcPr>
            <w:tcW w:w="1541" w:type="dxa"/>
            <w:noWrap w:val="0"/>
            <w:vAlign w:val="center"/>
          </w:tcPr>
          <w:p>
            <w:pPr>
              <w:keepNext w:val="0"/>
              <w:keepLines w:val="0"/>
              <w:suppressLineNumbers w:val="0"/>
              <w:spacing w:before="0" w:beforeAutospacing="0" w:after="0" w:afterAutospacing="0" w:line="320" w:lineRule="exact"/>
              <w:ind w:left="0" w:right="0"/>
              <w:jc w:val="center"/>
              <w:rPr>
                <w:rFonts w:hint="default" w:ascii="仿宋" w:hAnsi="仿宋" w:eastAsia="仿宋" w:cs="仿宋"/>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8"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977"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2086"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118"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037"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541"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8"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977"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2086"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118"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037"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c>
          <w:tcPr>
            <w:tcW w:w="1541"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4"/>
              </w:rPr>
            </w:pPr>
          </w:p>
        </w:tc>
      </w:tr>
    </w:tbl>
    <w:p>
      <w:pPr>
        <w:spacing w:line="430" w:lineRule="exact"/>
        <w:ind w:left="482" w:hanging="482" w:hangingChars="200"/>
        <w:jc w:val="center"/>
        <w:rPr>
          <w:rFonts w:hint="eastAsia" w:ascii="仿宋" w:hAnsi="仿宋" w:eastAsia="仿宋" w:cs="仿宋"/>
          <w:b/>
          <w:sz w:val="24"/>
          <w:szCs w:val="24"/>
        </w:rPr>
      </w:pPr>
    </w:p>
    <w:p>
      <w:pPr>
        <w:spacing w:line="430" w:lineRule="exact"/>
        <w:ind w:left="630" w:hanging="630" w:hangingChars="300"/>
        <w:rPr>
          <w:rFonts w:hint="eastAsia" w:ascii="仿宋" w:hAnsi="仿宋" w:eastAsia="仿宋" w:cs="仿宋"/>
          <w:szCs w:val="24"/>
          <w:u w:val="single"/>
        </w:rPr>
      </w:pPr>
      <w:r>
        <w:rPr>
          <w:rFonts w:hint="eastAsia" w:ascii="仿宋" w:hAnsi="仿宋" w:eastAsia="仿宋" w:cs="仿宋"/>
          <w:szCs w:val="24"/>
        </w:rPr>
        <w:t xml:space="preserve">                                                     报价人：</w:t>
      </w:r>
      <w:r>
        <w:rPr>
          <w:rFonts w:hint="eastAsia" w:ascii="仿宋" w:hAnsi="仿宋" w:eastAsia="仿宋" w:cs="仿宋"/>
          <w:szCs w:val="24"/>
          <w:u w:val="single"/>
        </w:rPr>
        <w:t>（盖单位章）</w:t>
      </w:r>
    </w:p>
    <w:p>
      <w:pPr>
        <w:spacing w:line="430" w:lineRule="exact"/>
        <w:ind w:left="630" w:hanging="630" w:hangingChars="300"/>
        <w:rPr>
          <w:rFonts w:hint="eastAsia" w:ascii="仿宋" w:hAnsi="仿宋" w:eastAsia="仿宋" w:cs="仿宋"/>
          <w:szCs w:val="21"/>
        </w:rPr>
      </w:pPr>
      <w:r>
        <w:rPr>
          <w:rFonts w:hint="eastAsia" w:ascii="仿宋" w:hAnsi="仿宋" w:eastAsia="仿宋" w:cs="仿宋"/>
          <w:szCs w:val="24"/>
        </w:rPr>
        <w:t xml:space="preserve">  </w:t>
      </w:r>
      <w:r>
        <w:rPr>
          <w:rFonts w:hint="eastAsia" w:ascii="仿宋" w:hAnsi="仿宋" w:eastAsia="仿宋" w:cs="仿宋"/>
          <w:szCs w:val="21"/>
        </w:rPr>
        <w:t>注：1、列出自</w:t>
      </w:r>
      <w:r>
        <w:rPr>
          <w:rFonts w:hint="eastAsia" w:ascii="仿宋" w:hAnsi="仿宋" w:eastAsia="仿宋" w:cs="仿宋"/>
          <w:szCs w:val="21"/>
          <w:lang w:eastAsia="zh-CN"/>
        </w:rPr>
        <w:t>201</w:t>
      </w:r>
      <w:r>
        <w:rPr>
          <w:rFonts w:hint="eastAsia" w:ascii="仿宋" w:hAnsi="仿宋" w:eastAsia="仿宋" w:cs="仿宋"/>
          <w:szCs w:val="21"/>
          <w:lang w:val="en-US" w:eastAsia="zh-CN"/>
        </w:rPr>
        <w:t>8</w:t>
      </w:r>
      <w:r>
        <w:rPr>
          <w:rFonts w:hint="eastAsia" w:ascii="仿宋" w:hAnsi="仿宋" w:eastAsia="仿宋" w:cs="仿宋"/>
          <w:szCs w:val="21"/>
          <w:lang w:eastAsia="zh-CN"/>
        </w:rPr>
        <w:t>年</w:t>
      </w:r>
      <w:r>
        <w:rPr>
          <w:rFonts w:hint="eastAsia" w:ascii="仿宋" w:hAnsi="仿宋" w:eastAsia="仿宋" w:cs="仿宋"/>
          <w:szCs w:val="21"/>
          <w:lang w:val="en-US" w:eastAsia="zh-CN"/>
        </w:rPr>
        <w:t>10</w:t>
      </w:r>
      <w:r>
        <w:rPr>
          <w:rFonts w:hint="eastAsia" w:ascii="仿宋" w:hAnsi="仿宋" w:eastAsia="仿宋" w:cs="仿宋"/>
          <w:szCs w:val="21"/>
          <w:lang w:eastAsia="zh-CN"/>
        </w:rPr>
        <w:t>月</w:t>
      </w:r>
      <w:r>
        <w:rPr>
          <w:rFonts w:hint="eastAsia" w:ascii="仿宋" w:hAnsi="仿宋" w:eastAsia="仿宋" w:cs="仿宋"/>
          <w:szCs w:val="21"/>
        </w:rPr>
        <w:t>起已完成的类似</w:t>
      </w:r>
      <w:r>
        <w:rPr>
          <w:rFonts w:hint="eastAsia" w:ascii="仿宋" w:hAnsi="仿宋" w:eastAsia="仿宋" w:cs="仿宋"/>
          <w:szCs w:val="21"/>
          <w:lang w:eastAsia="zh-CN"/>
        </w:rPr>
        <w:t>业绩</w:t>
      </w:r>
      <w:r>
        <w:rPr>
          <w:rFonts w:hint="eastAsia" w:ascii="仿宋" w:hAnsi="仿宋" w:eastAsia="仿宋" w:cs="仿宋"/>
          <w:szCs w:val="21"/>
        </w:rPr>
        <w:t>合同协议书或委托人证明复印件作为证明文件附于本表后。本页不够时可另加附页。报价人亦可另附项目获奖证明复印件。</w:t>
      </w:r>
    </w:p>
    <w:p>
      <w:pPr>
        <w:ind w:firstLine="420" w:firstLineChars="200"/>
        <w:rPr>
          <w:rFonts w:hint="eastAsia" w:ascii="仿宋" w:hAnsi="仿宋" w:eastAsia="仿宋" w:cs="仿宋"/>
          <w:szCs w:val="21"/>
        </w:rPr>
      </w:pPr>
      <w:bookmarkStart w:id="2" w:name="_Toc230059599"/>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rPr>
          <w:rFonts w:hint="eastAsia" w:ascii="仿宋" w:hAnsi="仿宋" w:eastAsia="仿宋" w:cs="仿宋"/>
          <w:szCs w:val="21"/>
        </w:rPr>
      </w:pPr>
      <w:r>
        <w:rPr>
          <w:rFonts w:hint="eastAsia" w:ascii="仿宋" w:hAnsi="仿宋" w:eastAsia="仿宋" w:cs="仿宋"/>
          <w:szCs w:val="21"/>
        </w:rPr>
        <w:br w:type="page"/>
      </w:r>
    </w:p>
    <w:p>
      <w:pPr>
        <w:pStyle w:val="6"/>
        <w:rPr>
          <w:rFonts w:hint="eastAsia" w:ascii="仿宋" w:hAnsi="仿宋" w:eastAsia="仿宋" w:cs="仿宋"/>
          <w:b/>
          <w:sz w:val="24"/>
          <w:szCs w:val="24"/>
        </w:rPr>
      </w:pPr>
      <w:bookmarkStart w:id="3" w:name="_Toc498693999"/>
      <w:r>
        <w:rPr>
          <w:rFonts w:hint="eastAsia" w:ascii="仿宋" w:hAnsi="仿宋" w:eastAsia="仿宋" w:cs="仿宋"/>
          <w:b/>
          <w:sz w:val="24"/>
          <w:szCs w:val="24"/>
        </w:rPr>
        <w:t>3-</w:t>
      </w:r>
      <w:r>
        <w:rPr>
          <w:rFonts w:hint="eastAsia" w:ascii="仿宋" w:hAnsi="仿宋" w:eastAsia="仿宋" w:cs="仿宋"/>
          <w:b/>
          <w:sz w:val="24"/>
          <w:szCs w:val="24"/>
          <w:lang w:val="en-US" w:eastAsia="zh-CN"/>
        </w:rPr>
        <w:t xml:space="preserve">3  </w:t>
      </w:r>
      <w:r>
        <w:rPr>
          <w:rFonts w:hint="eastAsia" w:ascii="仿宋" w:hAnsi="仿宋" w:eastAsia="仿宋" w:cs="仿宋"/>
          <w:b/>
          <w:sz w:val="24"/>
          <w:szCs w:val="24"/>
        </w:rPr>
        <w:t>近三年发生的诉讼及仲裁情况</w:t>
      </w:r>
      <w:bookmarkEnd w:id="3"/>
      <w:bookmarkStart w:id="4" w:name="_Toc442175112"/>
      <w:r>
        <w:rPr>
          <w:rFonts w:hint="eastAsia" w:ascii="仿宋" w:hAnsi="仿宋" w:eastAsia="仿宋" w:cs="仿宋"/>
          <w:b/>
          <w:sz w:val="24"/>
          <w:szCs w:val="24"/>
        </w:rPr>
        <w:t>（自</w:t>
      </w:r>
      <w:r>
        <w:rPr>
          <w:rFonts w:hint="eastAsia" w:ascii="仿宋" w:hAnsi="仿宋" w:eastAsia="仿宋" w:cs="仿宋"/>
          <w:b/>
          <w:sz w:val="24"/>
          <w:szCs w:val="24"/>
          <w:lang w:eastAsia="zh-CN"/>
        </w:rPr>
        <w:t>201</w:t>
      </w:r>
      <w:r>
        <w:rPr>
          <w:rFonts w:hint="eastAsia" w:ascii="仿宋" w:hAnsi="仿宋" w:eastAsia="仿宋" w:cs="仿宋"/>
          <w:b/>
          <w:sz w:val="24"/>
          <w:szCs w:val="24"/>
          <w:lang w:val="en-US" w:eastAsia="zh-CN"/>
        </w:rPr>
        <w:t>8</w:t>
      </w:r>
      <w:r>
        <w:rPr>
          <w:rFonts w:hint="eastAsia" w:ascii="仿宋" w:hAnsi="仿宋" w:eastAsia="仿宋" w:cs="仿宋"/>
          <w:b/>
          <w:sz w:val="24"/>
          <w:szCs w:val="24"/>
        </w:rPr>
        <w:t>年</w:t>
      </w:r>
      <w:r>
        <w:rPr>
          <w:rFonts w:hint="eastAsia" w:ascii="仿宋" w:hAnsi="仿宋" w:eastAsia="仿宋" w:cs="仿宋"/>
          <w:b/>
          <w:sz w:val="24"/>
          <w:szCs w:val="24"/>
          <w:lang w:val="en-US" w:eastAsia="zh-CN"/>
        </w:rPr>
        <w:t>10</w:t>
      </w:r>
      <w:r>
        <w:rPr>
          <w:rFonts w:hint="eastAsia" w:ascii="仿宋" w:hAnsi="仿宋" w:eastAsia="仿宋" w:cs="仿宋"/>
          <w:b/>
          <w:sz w:val="24"/>
          <w:szCs w:val="24"/>
        </w:rPr>
        <w:t>月起）</w:t>
      </w:r>
      <w:bookmarkEnd w:id="4"/>
    </w:p>
    <w:tbl>
      <w:tblPr>
        <w:tblStyle w:val="8"/>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23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项         目</w:t>
            </w:r>
          </w:p>
        </w:tc>
        <w:tc>
          <w:tcPr>
            <w:tcW w:w="371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noWrap w:val="0"/>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rPr>
            </w:pPr>
            <w:r>
              <w:rPr>
                <w:rFonts w:hint="eastAsia" w:ascii="仿宋" w:hAnsi="仿宋" w:eastAsia="仿宋" w:cs="仿宋"/>
                <w:szCs w:val="24"/>
              </w:rPr>
              <w:t>近</w:t>
            </w:r>
            <w:r>
              <w:rPr>
                <w:rFonts w:hint="eastAsia" w:ascii="仿宋" w:hAnsi="仿宋" w:eastAsia="仿宋" w:cs="仿宋"/>
                <w:szCs w:val="24"/>
                <w:lang w:val="en-US" w:eastAsia="zh-CN"/>
              </w:rPr>
              <w:t>三</w:t>
            </w:r>
            <w:r>
              <w:rPr>
                <w:rFonts w:hint="eastAsia" w:ascii="仿宋" w:hAnsi="仿宋" w:eastAsia="仿宋" w:cs="仿宋"/>
                <w:szCs w:val="24"/>
              </w:rPr>
              <w:t>年内（</w:t>
            </w:r>
            <w:r>
              <w:rPr>
                <w:rFonts w:hint="eastAsia" w:ascii="仿宋" w:hAnsi="仿宋" w:eastAsia="仿宋" w:cs="仿宋"/>
                <w:szCs w:val="24"/>
                <w:lang w:eastAsia="zh-CN"/>
              </w:rPr>
              <w:t>201</w:t>
            </w:r>
            <w:r>
              <w:rPr>
                <w:rFonts w:hint="eastAsia" w:ascii="仿宋" w:hAnsi="仿宋" w:eastAsia="仿宋" w:cs="仿宋"/>
                <w:szCs w:val="24"/>
                <w:lang w:val="en-US" w:eastAsia="zh-CN"/>
              </w:rPr>
              <w:t>8</w:t>
            </w:r>
            <w:r>
              <w:rPr>
                <w:rFonts w:hint="eastAsia" w:ascii="仿宋" w:hAnsi="仿宋" w:eastAsia="仿宋" w:cs="仿宋"/>
                <w:szCs w:val="24"/>
                <w:lang w:eastAsia="zh-CN"/>
              </w:rPr>
              <w:t>年</w:t>
            </w:r>
            <w:r>
              <w:rPr>
                <w:rFonts w:hint="eastAsia" w:ascii="仿宋" w:hAnsi="仿宋" w:eastAsia="仿宋" w:cs="仿宋"/>
                <w:szCs w:val="24"/>
                <w:lang w:val="en-US" w:eastAsia="zh-CN"/>
              </w:rPr>
              <w:t>10</w:t>
            </w:r>
            <w:r>
              <w:rPr>
                <w:rFonts w:hint="eastAsia" w:ascii="仿宋" w:hAnsi="仿宋" w:eastAsia="仿宋" w:cs="仿宋"/>
                <w:szCs w:val="24"/>
                <w:lang w:eastAsia="zh-CN"/>
              </w:rPr>
              <w:t>月</w:t>
            </w:r>
            <w:r>
              <w:rPr>
                <w:rFonts w:hint="eastAsia" w:ascii="仿宋" w:hAnsi="仿宋" w:eastAsia="仿宋" w:cs="仿宋"/>
                <w:szCs w:val="24"/>
              </w:rPr>
              <w:t>起）</w:t>
            </w:r>
            <w:r>
              <w:rPr>
                <w:rFonts w:hint="eastAsia" w:ascii="仿宋" w:hAnsi="仿宋" w:eastAsia="仿宋" w:cs="仿宋"/>
                <w:szCs w:val="24"/>
                <w:lang w:val="en-US" w:eastAsia="zh-CN"/>
              </w:rPr>
              <w:t>中是否曾在任何合同中违约或被逐或因投标人违约而使任何合同被解除。</w:t>
            </w:r>
          </w:p>
        </w:tc>
        <w:tc>
          <w:tcPr>
            <w:tcW w:w="3711" w:type="dxa"/>
            <w:noWrap w:val="0"/>
            <w:vAlign w:val="top"/>
          </w:tcPr>
          <w:p>
            <w:pPr>
              <w:keepNext w:val="0"/>
              <w:keepLines w:val="0"/>
              <w:suppressLineNumbers w:val="0"/>
              <w:spacing w:before="0" w:beforeAutospacing="0" w:after="0" w:afterAutospacing="0"/>
              <w:ind w:left="0" w:right="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noWrap w:val="0"/>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rPr>
            </w:pPr>
          </w:p>
        </w:tc>
        <w:tc>
          <w:tcPr>
            <w:tcW w:w="3711" w:type="dxa"/>
            <w:noWrap w:val="0"/>
            <w:vAlign w:val="top"/>
          </w:tcPr>
          <w:p>
            <w:pPr>
              <w:keepNext w:val="0"/>
              <w:keepLines w:val="0"/>
              <w:suppressLineNumbers w:val="0"/>
              <w:spacing w:before="0" w:beforeAutospacing="0" w:after="0" w:afterAutospacing="0"/>
              <w:ind w:left="0" w:right="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noWrap w:val="0"/>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rPr>
            </w:pPr>
          </w:p>
        </w:tc>
        <w:tc>
          <w:tcPr>
            <w:tcW w:w="3711" w:type="dxa"/>
            <w:noWrap w:val="0"/>
            <w:vAlign w:val="top"/>
          </w:tcPr>
          <w:p>
            <w:pPr>
              <w:keepNext w:val="0"/>
              <w:keepLines w:val="0"/>
              <w:suppressLineNumbers w:val="0"/>
              <w:spacing w:before="0" w:beforeAutospacing="0" w:after="0" w:afterAutospacing="0"/>
              <w:ind w:left="0" w:right="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noWrap w:val="0"/>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 w:val="24"/>
              </w:rPr>
            </w:pPr>
          </w:p>
        </w:tc>
        <w:tc>
          <w:tcPr>
            <w:tcW w:w="3711" w:type="dxa"/>
            <w:noWrap w:val="0"/>
            <w:vAlign w:val="top"/>
          </w:tcPr>
          <w:p>
            <w:pPr>
              <w:keepNext w:val="0"/>
              <w:keepLines w:val="0"/>
              <w:suppressLineNumbers w:val="0"/>
              <w:spacing w:before="0" w:beforeAutospacing="0" w:after="0" w:afterAutospacing="0"/>
              <w:ind w:left="0" w:right="0"/>
              <w:rPr>
                <w:rFonts w:hint="eastAsia" w:ascii="仿宋" w:hAnsi="仿宋" w:eastAsia="仿宋" w:cs="仿宋"/>
                <w:sz w:val="24"/>
              </w:rPr>
            </w:pPr>
          </w:p>
        </w:tc>
      </w:tr>
    </w:tbl>
    <w:p>
      <w:pPr>
        <w:ind w:left="210" w:leftChars="100"/>
        <w:jc w:val="left"/>
        <w:rPr>
          <w:rFonts w:hint="eastAsia" w:ascii="仿宋" w:hAnsi="仿宋" w:eastAsia="仿宋" w:cs="仿宋"/>
        </w:rPr>
      </w:pPr>
    </w:p>
    <w:p>
      <w:pPr>
        <w:spacing w:line="360" w:lineRule="auto"/>
        <w:jc w:val="left"/>
        <w:rPr>
          <w:rFonts w:hint="eastAsia" w:ascii="仿宋" w:hAnsi="仿宋" w:eastAsia="仿宋" w:cs="仿宋"/>
          <w:bCs/>
          <w:szCs w:val="21"/>
        </w:rPr>
      </w:pPr>
      <w:r>
        <w:rPr>
          <w:rFonts w:hint="eastAsia" w:ascii="仿宋" w:hAnsi="仿宋" w:eastAsia="仿宋" w:cs="仿宋"/>
          <w:bCs/>
          <w:szCs w:val="21"/>
        </w:rPr>
        <w:t>注：</w:t>
      </w:r>
    </w:p>
    <w:p>
      <w:pPr>
        <w:spacing w:line="360" w:lineRule="auto"/>
        <w:jc w:val="left"/>
        <w:rPr>
          <w:rFonts w:hint="eastAsia" w:ascii="仿宋" w:hAnsi="仿宋" w:eastAsia="仿宋" w:cs="仿宋"/>
          <w:bCs/>
          <w:szCs w:val="21"/>
        </w:rPr>
      </w:pPr>
      <w:r>
        <w:rPr>
          <w:rFonts w:hint="eastAsia" w:ascii="仿宋" w:hAnsi="仿宋" w:eastAsia="仿宋" w:cs="仿宋"/>
          <w:bCs/>
          <w:szCs w:val="21"/>
        </w:rPr>
        <w:t xml:space="preserve">    1、近</w:t>
      </w:r>
      <w:r>
        <w:rPr>
          <w:rFonts w:hint="eastAsia" w:ascii="仿宋" w:hAnsi="仿宋" w:eastAsia="仿宋" w:cs="仿宋"/>
          <w:bCs/>
          <w:szCs w:val="21"/>
          <w:lang w:val="en-US" w:eastAsia="zh-CN"/>
        </w:rPr>
        <w:t>三</w:t>
      </w:r>
      <w:r>
        <w:rPr>
          <w:rFonts w:hint="eastAsia" w:ascii="仿宋" w:hAnsi="仿宋" w:eastAsia="仿宋" w:cs="仿宋"/>
          <w:bCs/>
          <w:szCs w:val="21"/>
        </w:rPr>
        <w:t>年(自</w:t>
      </w:r>
      <w:r>
        <w:rPr>
          <w:rFonts w:hint="eastAsia" w:ascii="仿宋" w:hAnsi="仿宋" w:eastAsia="仿宋" w:cs="仿宋"/>
          <w:bCs/>
          <w:szCs w:val="21"/>
          <w:lang w:eastAsia="zh-CN"/>
        </w:rPr>
        <w:t>201</w:t>
      </w:r>
      <w:r>
        <w:rPr>
          <w:rFonts w:hint="eastAsia" w:ascii="仿宋" w:hAnsi="仿宋" w:eastAsia="仿宋" w:cs="仿宋"/>
          <w:bCs/>
          <w:szCs w:val="21"/>
          <w:lang w:val="en-US" w:eastAsia="zh-CN"/>
        </w:rPr>
        <w:t>8</w:t>
      </w:r>
      <w:r>
        <w:rPr>
          <w:rFonts w:hint="eastAsia" w:ascii="仿宋" w:hAnsi="仿宋" w:eastAsia="仿宋" w:cs="仿宋"/>
          <w:bCs/>
          <w:szCs w:val="21"/>
        </w:rPr>
        <w:t>年</w:t>
      </w:r>
      <w:r>
        <w:rPr>
          <w:rFonts w:hint="eastAsia" w:ascii="仿宋" w:hAnsi="仿宋" w:eastAsia="仿宋" w:cs="仿宋"/>
          <w:bCs/>
          <w:szCs w:val="21"/>
          <w:lang w:val="en-US" w:eastAsia="zh-CN"/>
        </w:rPr>
        <w:t>10</w:t>
      </w:r>
      <w:r>
        <w:rPr>
          <w:rFonts w:hint="eastAsia" w:ascii="仿宋" w:hAnsi="仿宋" w:eastAsia="仿宋" w:cs="仿宋"/>
          <w:bCs/>
          <w:szCs w:val="21"/>
        </w:rPr>
        <w:t>月起)的经济纠纷，工程质量事故责任以及违纪违约等情况应如实填写并说明处理情况和结果，并应附法院或仲裁机构做出的判决、裁决等有关法律文书复印件。隐瞒不报或弄虚作假一经查实将不通过资格评审。</w:t>
      </w:r>
    </w:p>
    <w:p>
      <w:pPr>
        <w:spacing w:line="360" w:lineRule="auto"/>
        <w:jc w:val="left"/>
        <w:rPr>
          <w:rFonts w:hint="eastAsia" w:ascii="仿宋" w:hAnsi="仿宋" w:eastAsia="仿宋" w:cs="仿宋"/>
          <w:bCs/>
          <w:szCs w:val="21"/>
        </w:rPr>
      </w:pPr>
      <w:r>
        <w:rPr>
          <w:rFonts w:hint="eastAsia" w:ascii="仿宋" w:hAnsi="仿宋" w:eastAsia="仿宋" w:cs="仿宋"/>
          <w:bCs/>
          <w:szCs w:val="21"/>
        </w:rPr>
        <w:t xml:space="preserve">    2、本表后应附法院或仲裁机构作出的判决、裁决等有关法律文书复印件。</w:t>
      </w: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rPr>
          <w:rFonts w:hint="eastAsia" w:ascii="仿宋" w:hAnsi="仿宋" w:eastAsia="仿宋" w:cs="仿宋"/>
          <w:szCs w:val="24"/>
        </w:rPr>
      </w:pPr>
    </w:p>
    <w:p>
      <w:pPr>
        <w:snapToGrid w:val="0"/>
        <w:spacing w:line="360" w:lineRule="exact"/>
        <w:ind w:firstLine="412" w:firstLineChars="171"/>
        <w:rPr>
          <w:rFonts w:hint="eastAsia" w:ascii="仿宋" w:hAnsi="仿宋" w:eastAsia="仿宋" w:cs="仿宋"/>
          <w:b/>
          <w:sz w:val="24"/>
          <w:szCs w:val="24"/>
        </w:rPr>
      </w:pPr>
    </w:p>
    <w:bookmarkEnd w:id="2"/>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AEB4B"/>
    <w:multiLevelType w:val="singleLevel"/>
    <w:tmpl w:val="83FAEB4B"/>
    <w:lvl w:ilvl="0" w:tentative="0">
      <w:start w:val="1"/>
      <w:numFmt w:val="decimal"/>
      <w:lvlText w:val="(%1)"/>
      <w:lvlJc w:val="left"/>
      <w:pPr>
        <w:tabs>
          <w:tab w:val="left" w:pos="312"/>
        </w:tabs>
      </w:pPr>
    </w:lvl>
  </w:abstractNum>
  <w:abstractNum w:abstractNumId="1">
    <w:nsid w:val="A71127FB"/>
    <w:multiLevelType w:val="singleLevel"/>
    <w:tmpl w:val="A71127FB"/>
    <w:lvl w:ilvl="0" w:tentative="0">
      <w:start w:val="3"/>
      <w:numFmt w:val="decimal"/>
      <w:suff w:val="space"/>
      <w:lvlText w:val="第%1章"/>
      <w:lvlJc w:val="left"/>
    </w:lvl>
  </w:abstractNum>
  <w:abstractNum w:abstractNumId="2">
    <w:nsid w:val="385E2EA9"/>
    <w:multiLevelType w:val="singleLevel"/>
    <w:tmpl w:val="385E2EA9"/>
    <w:lvl w:ilvl="0" w:tentative="0">
      <w:start w:val="1"/>
      <w:numFmt w:val="decimal"/>
      <w:suff w:val="nothing"/>
      <w:lvlText w:val="%1、"/>
      <w:lvlJc w:val="left"/>
    </w:lvl>
  </w:abstractNum>
  <w:abstractNum w:abstractNumId="3">
    <w:nsid w:val="4883D3B8"/>
    <w:multiLevelType w:val="singleLevel"/>
    <w:tmpl w:val="4883D3B8"/>
    <w:lvl w:ilvl="0" w:tentative="0">
      <w:start w:val="1"/>
      <w:numFmt w:val="chineseCounting"/>
      <w:suff w:val="nothing"/>
      <w:lvlText w:val="%1、"/>
      <w:lvlJc w:val="left"/>
      <w:rPr>
        <w:rFonts w:hint="eastAsia"/>
      </w:rPr>
    </w:lvl>
  </w:abstractNum>
  <w:abstractNum w:abstractNumId="4">
    <w:nsid w:val="68BBA554"/>
    <w:multiLevelType w:val="singleLevel"/>
    <w:tmpl w:val="68BBA554"/>
    <w:lvl w:ilvl="0" w:tentative="0">
      <w:start w:val="2"/>
      <w:numFmt w:val="chineseCounting"/>
      <w:suff w:val="nothing"/>
      <w:lvlText w:val="%1、"/>
      <w:lvlJc w:val="left"/>
      <w:rPr>
        <w:rFonts w:hint="eastAsia"/>
      </w:rPr>
    </w:lvl>
  </w:abstractNum>
  <w:abstractNum w:abstractNumId="5">
    <w:nsid w:val="6FEA826F"/>
    <w:multiLevelType w:val="singleLevel"/>
    <w:tmpl w:val="6FEA826F"/>
    <w:lvl w:ilvl="0" w:tentative="0">
      <w:start w:val="1"/>
      <w:numFmt w:val="decimal"/>
      <w:suff w:val="space"/>
      <w:lvlText w:val="第%1章"/>
      <w:lvlJc w:val="left"/>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605D7"/>
    <w:rsid w:val="01B3308F"/>
    <w:rsid w:val="08CA5B70"/>
    <w:rsid w:val="08E26B10"/>
    <w:rsid w:val="093A35AA"/>
    <w:rsid w:val="27675135"/>
    <w:rsid w:val="2AF13710"/>
    <w:rsid w:val="2D283E55"/>
    <w:rsid w:val="2E2E0992"/>
    <w:rsid w:val="3F4116A5"/>
    <w:rsid w:val="3F913413"/>
    <w:rsid w:val="46287E78"/>
    <w:rsid w:val="50C102E8"/>
    <w:rsid w:val="512F33FD"/>
    <w:rsid w:val="51B605D7"/>
    <w:rsid w:val="533862D6"/>
    <w:rsid w:val="578F772A"/>
    <w:rsid w:val="60A75254"/>
    <w:rsid w:val="69FA0D1C"/>
    <w:rsid w:val="723C2141"/>
    <w:rsid w:val="725821B7"/>
    <w:rsid w:val="77AB2CD9"/>
    <w:rsid w:val="77B176A8"/>
    <w:rsid w:val="789C7E50"/>
    <w:rsid w:val="78CB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5" w:lineRule="auto"/>
      <w:outlineLvl w:val="2"/>
    </w:pPr>
    <w:rPr>
      <w:rFonts w:ascii="Times New Roman" w:hAnsi="Times New Roman"/>
      <w:b/>
      <w:kern w:val="0"/>
      <w:sz w:val="32"/>
      <w:szCs w:val="20"/>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szCs w:val="21"/>
    </w:r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7">
    <w:name w:val="Normal (Web)"/>
    <w:basedOn w:val="1"/>
    <w:qFormat/>
    <w:uiPriority w:val="99"/>
    <w:pPr>
      <w:widowControl/>
      <w:spacing w:before="100" w:beforeLines="0" w:beforeAutospacing="1" w:after="100" w:afterLines="0" w:afterAutospacing="1"/>
    </w:pPr>
    <w:rPr>
      <w:rFonts w:ascii="宋体" w:hAnsi="宋体" w:eastAsia="宋体" w:cs="Times New Roman"/>
      <w:kern w:val="0"/>
      <w:sz w:val="24"/>
      <w:szCs w:val="20"/>
    </w:rPr>
  </w:style>
  <w:style w:type="character" w:styleId="10">
    <w:name w:val="Strong"/>
    <w:qFormat/>
    <w:uiPriority w:val="0"/>
    <w:rPr>
      <w:b/>
      <w:bCs/>
    </w:rPr>
  </w:style>
  <w:style w:type="character" w:styleId="11">
    <w:name w:val="page number"/>
    <w:basedOn w:val="9"/>
    <w:qFormat/>
    <w:uiPriority w:val="0"/>
  </w:style>
  <w:style w:type="character" w:styleId="12">
    <w:name w:val="Hyperlink"/>
    <w:uiPriority w:val="99"/>
    <w:rPr>
      <w:color w:val="261CDC"/>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2021-05-25T12:49:00Z</dcterms:created>
  <dc:creator>WPS_1591242451</dc:creator>
  <cp:lastModifiedBy>shou'shou更开心</cp:lastModifiedBy>
  <cp:lastPrinted>2021-10-13T08:57:00Z</cp:lastPrinted>
  <dcterms:modified xsi:type="dcterms:W3CDTF">2021-10-20T03:26:36Z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95CE82AB695E4774B84BD1ACC7BBFEA9</vt:lpwstr>
  </property>
</Properties>
</file>